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FA" w:rsidRDefault="005626FA" w:rsidP="005626FA">
      <w:pPr>
        <w:spacing w:line="0" w:lineRule="atLeast"/>
        <w:ind w:right="33"/>
        <w:jc w:val="center"/>
        <w:rPr>
          <w:b/>
          <w:sz w:val="28"/>
          <w:szCs w:val="28"/>
        </w:rPr>
      </w:pPr>
      <w:r w:rsidRPr="00C83927">
        <w:rPr>
          <w:b/>
          <w:sz w:val="28"/>
          <w:szCs w:val="28"/>
        </w:rPr>
        <w:t>Замыс</w:t>
      </w:r>
      <w:r>
        <w:rPr>
          <w:b/>
          <w:sz w:val="28"/>
          <w:szCs w:val="28"/>
        </w:rPr>
        <w:t xml:space="preserve">ел </w:t>
      </w:r>
    </w:p>
    <w:p w:rsidR="005626FA" w:rsidRPr="00C83927" w:rsidRDefault="005626FA" w:rsidP="005626FA">
      <w:pPr>
        <w:spacing w:line="0" w:lineRule="atLeast"/>
        <w:ind w:right="33"/>
        <w:jc w:val="center"/>
        <w:rPr>
          <w:sz w:val="28"/>
          <w:szCs w:val="28"/>
        </w:rPr>
      </w:pPr>
      <w:r w:rsidRPr="00C83927">
        <w:rPr>
          <w:sz w:val="28"/>
          <w:szCs w:val="28"/>
        </w:rPr>
        <w:t xml:space="preserve"> проекта научно-методического сопровождения </w:t>
      </w:r>
      <w:proofErr w:type="spellStart"/>
      <w:r w:rsidRPr="00C83927">
        <w:rPr>
          <w:sz w:val="28"/>
          <w:szCs w:val="28"/>
        </w:rPr>
        <w:t>апробационных</w:t>
      </w:r>
      <w:proofErr w:type="spellEnd"/>
      <w:r w:rsidRPr="00C83927">
        <w:rPr>
          <w:sz w:val="28"/>
          <w:szCs w:val="28"/>
        </w:rPr>
        <w:t xml:space="preserve"> пл</w:t>
      </w:r>
      <w:r w:rsidRPr="00C83927">
        <w:rPr>
          <w:sz w:val="28"/>
          <w:szCs w:val="28"/>
        </w:rPr>
        <w:t>о</w:t>
      </w:r>
      <w:r w:rsidRPr="00C83927">
        <w:rPr>
          <w:sz w:val="28"/>
          <w:szCs w:val="28"/>
        </w:rPr>
        <w:t>щадок</w:t>
      </w:r>
    </w:p>
    <w:p w:rsidR="005626FA" w:rsidRPr="00C83927" w:rsidRDefault="005626FA" w:rsidP="005626FA">
      <w:pPr>
        <w:spacing w:line="360" w:lineRule="auto"/>
        <w:ind w:right="-1"/>
        <w:jc w:val="center"/>
        <w:rPr>
          <w:sz w:val="28"/>
          <w:szCs w:val="28"/>
        </w:rPr>
      </w:pPr>
      <w:r w:rsidRPr="00C83927">
        <w:rPr>
          <w:sz w:val="28"/>
          <w:szCs w:val="28"/>
        </w:rPr>
        <w:t xml:space="preserve">Пермского края на 2017 год </w:t>
      </w:r>
    </w:p>
    <w:p w:rsidR="002425FC" w:rsidRPr="005626FA" w:rsidRDefault="005626FA" w:rsidP="00242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«Смысловое чтение</w:t>
      </w:r>
      <w:r w:rsidR="002425FC" w:rsidRPr="005626FA">
        <w:rPr>
          <w:b/>
          <w:sz w:val="28"/>
          <w:szCs w:val="28"/>
        </w:rPr>
        <w:t>»</w:t>
      </w:r>
    </w:p>
    <w:p w:rsidR="002425FC" w:rsidRDefault="002425FC"/>
    <w:p w:rsidR="001F55D4" w:rsidRPr="00EA5DDF" w:rsidRDefault="001F55D4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 xml:space="preserve">Руководитель проекта: </w:t>
      </w:r>
      <w:proofErr w:type="spellStart"/>
      <w:r w:rsidRPr="00EA5DDF">
        <w:rPr>
          <w:sz w:val="28"/>
          <w:szCs w:val="28"/>
        </w:rPr>
        <w:t>Таизова</w:t>
      </w:r>
      <w:proofErr w:type="spellEnd"/>
      <w:r w:rsidRPr="00EA5DDF">
        <w:rPr>
          <w:sz w:val="28"/>
          <w:szCs w:val="28"/>
        </w:rPr>
        <w:t xml:space="preserve"> Ольга Сергеевна, </w:t>
      </w:r>
      <w:proofErr w:type="spellStart"/>
      <w:r w:rsidRPr="00EA5DDF">
        <w:rPr>
          <w:sz w:val="28"/>
          <w:szCs w:val="28"/>
        </w:rPr>
        <w:t>с.н.с</w:t>
      </w:r>
      <w:proofErr w:type="spellEnd"/>
      <w:r w:rsidRPr="00EA5DDF">
        <w:rPr>
          <w:sz w:val="28"/>
          <w:szCs w:val="28"/>
        </w:rPr>
        <w:t xml:space="preserve">. отдела развития образовательных систем ГБУ ДПО, «Институт развития образования Пермского края», </w:t>
      </w:r>
      <w:hyperlink r:id="rId6" w:history="1">
        <w:r w:rsidRPr="00EA5DDF">
          <w:rPr>
            <w:rStyle w:val="a4"/>
            <w:sz w:val="28"/>
            <w:szCs w:val="28"/>
            <w:lang w:val="en-US"/>
          </w:rPr>
          <w:t>olserta</w:t>
        </w:r>
        <w:r w:rsidRPr="00EA5DDF">
          <w:rPr>
            <w:rStyle w:val="a4"/>
            <w:sz w:val="28"/>
            <w:szCs w:val="28"/>
          </w:rPr>
          <w:t>@</w:t>
        </w:r>
        <w:r w:rsidRPr="00EA5DDF">
          <w:rPr>
            <w:rStyle w:val="a4"/>
            <w:sz w:val="28"/>
            <w:szCs w:val="28"/>
            <w:lang w:val="en-US"/>
          </w:rPr>
          <w:t>yandex</w:t>
        </w:r>
        <w:r w:rsidRPr="00EA5DDF">
          <w:rPr>
            <w:rStyle w:val="a4"/>
            <w:sz w:val="28"/>
            <w:szCs w:val="28"/>
          </w:rPr>
          <w:t>.</w:t>
        </w:r>
        <w:r w:rsidRPr="00EA5DDF">
          <w:rPr>
            <w:rStyle w:val="a4"/>
            <w:sz w:val="28"/>
            <w:szCs w:val="28"/>
            <w:lang w:val="en-US"/>
          </w:rPr>
          <w:t>ru</w:t>
        </w:r>
      </w:hyperlink>
      <w:r w:rsidRPr="00EA5DDF">
        <w:rPr>
          <w:sz w:val="28"/>
          <w:szCs w:val="28"/>
        </w:rPr>
        <w:t>, 89129840050</w:t>
      </w:r>
      <w:r w:rsidR="00471753" w:rsidRPr="00EA5DDF">
        <w:rPr>
          <w:sz w:val="28"/>
          <w:szCs w:val="28"/>
        </w:rPr>
        <w:t xml:space="preserve">, в скайпе - </w:t>
      </w:r>
      <w:proofErr w:type="spellStart"/>
      <w:r w:rsidR="00471753" w:rsidRPr="00EA5DDF">
        <w:rPr>
          <w:sz w:val="28"/>
          <w:szCs w:val="28"/>
        </w:rPr>
        <w:t>olserta</w:t>
      </w:r>
      <w:proofErr w:type="spellEnd"/>
      <w:r w:rsidR="00471753" w:rsidRPr="00EA5DDF">
        <w:rPr>
          <w:sz w:val="28"/>
          <w:szCs w:val="28"/>
        </w:rPr>
        <w:t>.</w:t>
      </w:r>
    </w:p>
    <w:p w:rsidR="002425FC" w:rsidRPr="00EA5DDF" w:rsidRDefault="002425FC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Категория участников</w:t>
      </w:r>
      <w:r w:rsidRPr="00EA5DDF">
        <w:rPr>
          <w:sz w:val="28"/>
          <w:szCs w:val="28"/>
        </w:rPr>
        <w:t xml:space="preserve">: административно-педагогические команды краевых </w:t>
      </w:r>
      <w:proofErr w:type="spellStart"/>
      <w:r w:rsidRPr="00EA5DDF">
        <w:rPr>
          <w:sz w:val="28"/>
          <w:szCs w:val="28"/>
        </w:rPr>
        <w:t>апробационных</w:t>
      </w:r>
      <w:proofErr w:type="spellEnd"/>
      <w:r w:rsidRPr="00EA5DDF">
        <w:rPr>
          <w:sz w:val="28"/>
          <w:szCs w:val="28"/>
        </w:rPr>
        <w:t xml:space="preserve"> площадок (3-5 человек от образовательно</w:t>
      </w:r>
      <w:r w:rsidR="002366AC">
        <w:rPr>
          <w:sz w:val="28"/>
          <w:szCs w:val="28"/>
        </w:rPr>
        <w:t>й</w:t>
      </w:r>
      <w:r w:rsidRPr="00EA5DDF">
        <w:rPr>
          <w:sz w:val="28"/>
          <w:szCs w:val="28"/>
        </w:rPr>
        <w:t xml:space="preserve"> организации, включая заместителя директора и педагогов)  </w:t>
      </w:r>
    </w:p>
    <w:p w:rsidR="002425FC" w:rsidRPr="00EA5DDF" w:rsidRDefault="002425FC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Основная проблема, решаемая в ходе проекта и обоснование актуальности её решения</w:t>
      </w:r>
      <w:r w:rsidRPr="00EA5DDF">
        <w:rPr>
          <w:sz w:val="28"/>
          <w:szCs w:val="28"/>
        </w:rPr>
        <w:t>:</w:t>
      </w:r>
    </w:p>
    <w:p w:rsidR="002425FC" w:rsidRPr="00EA5DDF" w:rsidRDefault="002425FC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Компетенции смыслового чтения указаны как наиболее </w:t>
      </w:r>
      <w:r w:rsidR="00EB1B1C">
        <w:rPr>
          <w:sz w:val="28"/>
          <w:szCs w:val="28"/>
        </w:rPr>
        <w:t>актуальные</w:t>
      </w:r>
      <w:r w:rsidRPr="00EA5DDF">
        <w:rPr>
          <w:sz w:val="28"/>
          <w:szCs w:val="28"/>
        </w:rPr>
        <w:t xml:space="preserve"> в новом стандарте образования. Однако по данным международных исследований </w:t>
      </w:r>
      <w:r w:rsidRPr="00EA5DDF">
        <w:rPr>
          <w:sz w:val="28"/>
          <w:szCs w:val="28"/>
          <w:lang w:val="en-US"/>
        </w:rPr>
        <w:t>PIRLS</w:t>
      </w:r>
      <w:r w:rsidRPr="00EA5DDF">
        <w:rPr>
          <w:sz w:val="28"/>
          <w:szCs w:val="28"/>
        </w:rPr>
        <w:t xml:space="preserve">, </w:t>
      </w:r>
      <w:r w:rsidRPr="00EA5DDF">
        <w:rPr>
          <w:sz w:val="28"/>
          <w:szCs w:val="28"/>
          <w:lang w:val="en-US"/>
        </w:rPr>
        <w:t>PIZA</w:t>
      </w:r>
      <w:r w:rsidRPr="00EA5DDF">
        <w:rPr>
          <w:sz w:val="28"/>
          <w:szCs w:val="28"/>
        </w:rPr>
        <w:t xml:space="preserve"> </w:t>
      </w:r>
      <w:r w:rsidR="00EB1B1C">
        <w:rPr>
          <w:sz w:val="28"/>
          <w:szCs w:val="28"/>
        </w:rPr>
        <w:t>компетенции смыслового чтения</w:t>
      </w:r>
      <w:r w:rsidRPr="00EA5DDF">
        <w:rPr>
          <w:sz w:val="28"/>
          <w:szCs w:val="28"/>
        </w:rPr>
        <w:t xml:space="preserve"> недостаточно сформированы у учеников основной ступени российской школы. Способность критически относится к информации текста, выявлять,  формулировать, обосновывать  т.н. «авторскую позицию», интерпретировать содержание текста, делать выводы на основании информации текста  </w:t>
      </w:r>
      <w:r w:rsidR="00EB1B1C">
        <w:rPr>
          <w:sz w:val="28"/>
          <w:szCs w:val="28"/>
        </w:rPr>
        <w:t xml:space="preserve">недостаточно развитии не </w:t>
      </w:r>
      <w:r w:rsidRPr="00EA5DDF">
        <w:rPr>
          <w:sz w:val="28"/>
          <w:szCs w:val="28"/>
        </w:rPr>
        <w:t xml:space="preserve">только </w:t>
      </w:r>
      <w:r w:rsidR="00EB1B1C">
        <w:rPr>
          <w:sz w:val="28"/>
          <w:szCs w:val="28"/>
        </w:rPr>
        <w:t>у</w:t>
      </w:r>
      <w:r w:rsidRPr="00EA5DDF">
        <w:rPr>
          <w:sz w:val="28"/>
          <w:szCs w:val="28"/>
        </w:rPr>
        <w:t xml:space="preserve"> учеников, но и </w:t>
      </w:r>
      <w:r w:rsidR="00EB1B1C">
        <w:rPr>
          <w:sz w:val="28"/>
          <w:szCs w:val="28"/>
        </w:rPr>
        <w:t xml:space="preserve">у </w:t>
      </w:r>
      <w:r w:rsidRPr="00EA5DDF">
        <w:rPr>
          <w:sz w:val="28"/>
          <w:szCs w:val="28"/>
        </w:rPr>
        <w:t>многих педагогов. Формирование этих компетенций за счет перманентного выполнения  заданий</w:t>
      </w:r>
      <w:r w:rsidR="00EB1B1C">
        <w:rPr>
          <w:sz w:val="28"/>
          <w:szCs w:val="28"/>
        </w:rPr>
        <w:t>,</w:t>
      </w:r>
      <w:r w:rsidRPr="00EA5DDF">
        <w:rPr>
          <w:sz w:val="28"/>
          <w:szCs w:val="28"/>
        </w:rPr>
        <w:t xml:space="preserve"> рекомендованных в текстах методических пособий</w:t>
      </w:r>
      <w:r w:rsidR="00EB1B1C">
        <w:rPr>
          <w:sz w:val="28"/>
          <w:szCs w:val="28"/>
        </w:rPr>
        <w:t>,</w:t>
      </w:r>
      <w:r w:rsidRPr="00EA5DDF">
        <w:rPr>
          <w:sz w:val="28"/>
          <w:szCs w:val="28"/>
        </w:rPr>
        <w:t xml:space="preserve"> или применения на уроках отдельных приемов (например, приемок ТРКЧМ) оказывается не достаточно эффективным, т.к. не учитывает особенности, возможности, интересы  конкретных учеников, не предполагает целевое управление образовательным процессом со стороны учителя.  </w:t>
      </w:r>
    </w:p>
    <w:p w:rsidR="002425FC" w:rsidRPr="00EA5DDF" w:rsidRDefault="002425FC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Для достижения новых образовательных результатов педагоги должны сами овладеть указанными выше компетенциями, научиться педагогически (экспертно) диагностировать наличие и уровень </w:t>
      </w:r>
      <w:proofErr w:type="spellStart"/>
      <w:r w:rsidRPr="00EA5DDF">
        <w:rPr>
          <w:sz w:val="28"/>
          <w:szCs w:val="28"/>
        </w:rPr>
        <w:t>сформированности</w:t>
      </w:r>
      <w:proofErr w:type="spellEnd"/>
      <w:r w:rsidRPr="00EA5DDF">
        <w:rPr>
          <w:sz w:val="28"/>
          <w:szCs w:val="28"/>
        </w:rPr>
        <w:t xml:space="preserve"> </w:t>
      </w:r>
      <w:r w:rsidR="00E0679E" w:rsidRPr="00EA5DDF">
        <w:rPr>
          <w:sz w:val="28"/>
          <w:szCs w:val="28"/>
        </w:rPr>
        <w:t>этих компетенций</w:t>
      </w:r>
      <w:r w:rsidRPr="00EA5DDF">
        <w:rPr>
          <w:sz w:val="28"/>
          <w:szCs w:val="28"/>
        </w:rPr>
        <w:t xml:space="preserve"> у </w:t>
      </w:r>
      <w:r w:rsidR="00E0679E" w:rsidRPr="00EA5DDF">
        <w:rPr>
          <w:sz w:val="28"/>
          <w:szCs w:val="28"/>
        </w:rPr>
        <w:t>ребят</w:t>
      </w:r>
      <w:r w:rsidRPr="00EA5DDF">
        <w:rPr>
          <w:sz w:val="28"/>
          <w:szCs w:val="28"/>
        </w:rPr>
        <w:t>, проектировать образовательный процесс на основе данных педагогической диагностики с учетом возможностей</w:t>
      </w:r>
      <w:r w:rsidR="00EB1B1C">
        <w:rPr>
          <w:sz w:val="28"/>
          <w:szCs w:val="28"/>
        </w:rPr>
        <w:t xml:space="preserve"> и </w:t>
      </w:r>
      <w:r w:rsidRPr="00EA5DDF">
        <w:rPr>
          <w:sz w:val="28"/>
          <w:szCs w:val="28"/>
        </w:rPr>
        <w:t>особенностей</w:t>
      </w:r>
      <w:r w:rsidR="00EB1B1C">
        <w:rPr>
          <w:sz w:val="28"/>
          <w:szCs w:val="28"/>
        </w:rPr>
        <w:t>, желаний</w:t>
      </w:r>
      <w:r w:rsidRPr="00EA5DDF">
        <w:rPr>
          <w:sz w:val="28"/>
          <w:szCs w:val="28"/>
        </w:rPr>
        <w:t xml:space="preserve"> своих учеников. </w:t>
      </w:r>
      <w:r w:rsidRPr="00EA5DDF">
        <w:rPr>
          <w:sz w:val="28"/>
          <w:szCs w:val="28"/>
        </w:rPr>
        <w:lastRenderedPageBreak/>
        <w:t xml:space="preserve">При этом образовательный процесс </w:t>
      </w:r>
      <w:r w:rsidR="00EB1B1C">
        <w:rPr>
          <w:sz w:val="28"/>
          <w:szCs w:val="28"/>
        </w:rPr>
        <w:t xml:space="preserve">должен быть ориентирован на </w:t>
      </w:r>
      <w:r w:rsidRPr="00EA5DDF">
        <w:rPr>
          <w:sz w:val="28"/>
          <w:szCs w:val="28"/>
        </w:rPr>
        <w:t xml:space="preserve"> современного ребенка, </w:t>
      </w:r>
      <w:r w:rsidR="00EB1B1C">
        <w:rPr>
          <w:sz w:val="28"/>
          <w:szCs w:val="28"/>
        </w:rPr>
        <w:t xml:space="preserve">должен быть построен </w:t>
      </w:r>
      <w:r w:rsidRPr="00EA5DDF">
        <w:rPr>
          <w:sz w:val="28"/>
          <w:szCs w:val="28"/>
        </w:rPr>
        <w:t xml:space="preserve">на текстах, </w:t>
      </w:r>
      <w:r w:rsidR="00E0679E" w:rsidRPr="00EA5DDF">
        <w:rPr>
          <w:sz w:val="28"/>
          <w:szCs w:val="28"/>
        </w:rPr>
        <w:t xml:space="preserve">актуальных для </w:t>
      </w:r>
      <w:r w:rsidRPr="00EA5DDF">
        <w:rPr>
          <w:sz w:val="28"/>
          <w:szCs w:val="28"/>
        </w:rPr>
        <w:t xml:space="preserve"> </w:t>
      </w:r>
      <w:r w:rsidR="00E0679E" w:rsidRPr="00EA5DDF">
        <w:rPr>
          <w:sz w:val="28"/>
          <w:szCs w:val="28"/>
        </w:rPr>
        <w:t>современного</w:t>
      </w:r>
      <w:r w:rsidRPr="00EA5DDF">
        <w:rPr>
          <w:sz w:val="28"/>
          <w:szCs w:val="28"/>
        </w:rPr>
        <w:t xml:space="preserve"> человек</w:t>
      </w:r>
      <w:r w:rsidR="00E0679E" w:rsidRPr="00EA5DDF">
        <w:rPr>
          <w:sz w:val="28"/>
          <w:szCs w:val="28"/>
        </w:rPr>
        <w:t>а</w:t>
      </w:r>
      <w:r w:rsidRPr="00EA5DDF">
        <w:rPr>
          <w:sz w:val="28"/>
          <w:szCs w:val="28"/>
        </w:rPr>
        <w:t xml:space="preserve">. </w:t>
      </w:r>
    </w:p>
    <w:p w:rsidR="002425FC" w:rsidRPr="00EA5DDF" w:rsidRDefault="00E0679E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bookmarkStart w:id="0" w:name="_GoBack"/>
      <w:r w:rsidRPr="00EA5DDF">
        <w:rPr>
          <w:b/>
          <w:sz w:val="28"/>
          <w:szCs w:val="28"/>
        </w:rPr>
        <w:t>Ц</w:t>
      </w:r>
      <w:r w:rsidR="002425FC" w:rsidRPr="00EA5DDF">
        <w:rPr>
          <w:b/>
          <w:sz w:val="28"/>
          <w:szCs w:val="28"/>
        </w:rPr>
        <w:t>ель, задачи проекта</w:t>
      </w:r>
      <w:r w:rsidRPr="00EA5DDF">
        <w:rPr>
          <w:sz w:val="28"/>
          <w:szCs w:val="28"/>
        </w:rPr>
        <w:t xml:space="preserve">: </w:t>
      </w:r>
      <w:r w:rsidR="002425FC" w:rsidRPr="00EA5DDF">
        <w:rPr>
          <w:sz w:val="28"/>
          <w:szCs w:val="28"/>
        </w:rPr>
        <w:t xml:space="preserve"> </w:t>
      </w:r>
    </w:p>
    <w:p w:rsidR="00E0679E" w:rsidRPr="00EA5DDF" w:rsidRDefault="00E0679E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овладение педагогами рядом наиболее проблемных компетенций смыслового чтения,</w:t>
      </w:r>
    </w:p>
    <w:p w:rsidR="00E0679E" w:rsidRPr="00EA5DDF" w:rsidRDefault="00E0679E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разработка, апробация и распространение практик экспертной оценки и формирования указанных выше компетенций;</w:t>
      </w:r>
    </w:p>
    <w:p w:rsidR="00E0679E" w:rsidRPr="00EA5DDF" w:rsidRDefault="00E0679E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научно-методическая рефлексия процесса педагогического проектирования практик обучения смысловому чтению  и описание результатов рефлексии в статьях и методических материалах,</w:t>
      </w:r>
    </w:p>
    <w:p w:rsidR="00E0679E" w:rsidRPr="00EA5DDF" w:rsidRDefault="00E0679E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формирование банка методических, дидактических материалов по направлению проекта. </w:t>
      </w:r>
    </w:p>
    <w:bookmarkEnd w:id="0"/>
    <w:p w:rsidR="00E0679E" w:rsidRPr="00EA5DDF" w:rsidRDefault="00E0679E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</w:t>
      </w:r>
      <w:r w:rsidR="002425FC" w:rsidRPr="00EA5DDF">
        <w:rPr>
          <w:b/>
          <w:sz w:val="28"/>
          <w:szCs w:val="28"/>
        </w:rPr>
        <w:t>сновные образовательные результаты, с которыми планируется поработать в ходе реализации проекта</w:t>
      </w:r>
      <w:r w:rsidRPr="00EA5DDF">
        <w:rPr>
          <w:sz w:val="28"/>
          <w:szCs w:val="28"/>
        </w:rPr>
        <w:t>:</w:t>
      </w:r>
    </w:p>
    <w:p w:rsidR="00E0679E" w:rsidRPr="00EA5DDF" w:rsidRDefault="00E0679E" w:rsidP="00EA5DDF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компетенции преобразования информации </w:t>
      </w:r>
      <w:r w:rsidR="00EB1B1C">
        <w:rPr>
          <w:sz w:val="28"/>
          <w:szCs w:val="28"/>
        </w:rPr>
        <w:t xml:space="preserve">сплошного вербального </w:t>
      </w:r>
      <w:r w:rsidRPr="00EA5DDF">
        <w:rPr>
          <w:sz w:val="28"/>
          <w:szCs w:val="28"/>
        </w:rPr>
        <w:t xml:space="preserve">текста </w:t>
      </w:r>
      <w:r w:rsidR="001B43D9" w:rsidRPr="00EA5DDF">
        <w:rPr>
          <w:sz w:val="28"/>
          <w:szCs w:val="28"/>
        </w:rPr>
        <w:t xml:space="preserve">в </w:t>
      </w:r>
      <w:proofErr w:type="spellStart"/>
      <w:r w:rsidR="001B43D9" w:rsidRPr="00EA5DDF">
        <w:rPr>
          <w:sz w:val="28"/>
          <w:szCs w:val="28"/>
        </w:rPr>
        <w:t>несплошные</w:t>
      </w:r>
      <w:proofErr w:type="spellEnd"/>
      <w:r w:rsidR="001B43D9" w:rsidRPr="00EA5DDF">
        <w:rPr>
          <w:sz w:val="28"/>
          <w:szCs w:val="28"/>
        </w:rPr>
        <w:t xml:space="preserve"> формы представления информации  (таблицы, схемы) и генерация выводов на основе  полученной информации,</w:t>
      </w:r>
    </w:p>
    <w:p w:rsidR="002425FC" w:rsidRPr="00EA5DDF" w:rsidRDefault="00E0679E" w:rsidP="00EA5DDF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компетенции в области крит</w:t>
      </w:r>
      <w:r w:rsidR="001B43D9" w:rsidRPr="00EA5DDF">
        <w:rPr>
          <w:sz w:val="28"/>
          <w:szCs w:val="28"/>
        </w:rPr>
        <w:t>и</w:t>
      </w:r>
      <w:r w:rsidRPr="00EA5DDF">
        <w:rPr>
          <w:sz w:val="28"/>
          <w:szCs w:val="28"/>
        </w:rPr>
        <w:t>ческого восприятия информации текста;</w:t>
      </w:r>
    </w:p>
    <w:p w:rsidR="00E0679E" w:rsidRPr="00EA5DDF" w:rsidRDefault="001B43D9" w:rsidP="00EA5DDF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компетенции интерпретации информации текста, в т.ч. т.н. «авторской позиции», авторской аргументации».</w:t>
      </w:r>
      <w:r w:rsidR="003102F3">
        <w:rPr>
          <w:sz w:val="28"/>
          <w:szCs w:val="28"/>
        </w:rPr>
        <w:t xml:space="preserve"> </w:t>
      </w:r>
    </w:p>
    <w:p w:rsidR="002425FC" w:rsidRPr="00EA5DDF" w:rsidRDefault="001F55D4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У</w:t>
      </w:r>
      <w:r w:rsidR="002425FC" w:rsidRPr="00EA5DDF">
        <w:rPr>
          <w:b/>
          <w:sz w:val="28"/>
          <w:szCs w:val="28"/>
        </w:rPr>
        <w:t>частники проекта</w:t>
      </w:r>
      <w:r w:rsidRPr="00EA5DDF">
        <w:rPr>
          <w:sz w:val="28"/>
          <w:szCs w:val="28"/>
        </w:rPr>
        <w:t xml:space="preserve">: </w:t>
      </w:r>
      <w:proofErr w:type="spellStart"/>
      <w:r w:rsidRPr="00EA5DDF">
        <w:rPr>
          <w:sz w:val="28"/>
          <w:szCs w:val="28"/>
        </w:rPr>
        <w:t>апробационные</w:t>
      </w:r>
      <w:proofErr w:type="spellEnd"/>
      <w:r w:rsidRPr="00EA5DDF">
        <w:rPr>
          <w:sz w:val="28"/>
          <w:szCs w:val="28"/>
        </w:rPr>
        <w:t xml:space="preserve"> площадки – участники научно-методических проектов ИРО ПК «Смысловое чтение» 2016  г</w:t>
      </w:r>
      <w:r w:rsidR="00EB1B1C">
        <w:rPr>
          <w:sz w:val="28"/>
          <w:szCs w:val="28"/>
        </w:rPr>
        <w:t>ода</w:t>
      </w:r>
      <w:r w:rsidRPr="00EA5DDF">
        <w:rPr>
          <w:sz w:val="28"/>
          <w:szCs w:val="28"/>
        </w:rPr>
        <w:t xml:space="preserve">, другие </w:t>
      </w:r>
      <w:proofErr w:type="spellStart"/>
      <w:r w:rsidRPr="00EA5DDF">
        <w:rPr>
          <w:sz w:val="28"/>
          <w:szCs w:val="28"/>
        </w:rPr>
        <w:t>апробационные</w:t>
      </w:r>
      <w:proofErr w:type="spellEnd"/>
      <w:r w:rsidRPr="00EA5DDF">
        <w:rPr>
          <w:sz w:val="28"/>
          <w:szCs w:val="28"/>
        </w:rPr>
        <w:t xml:space="preserve"> площадки (по согласованию с руководителем проекта).</w:t>
      </w:r>
    </w:p>
    <w:p w:rsidR="002425FC" w:rsidRPr="00EA5DDF" w:rsidRDefault="001F55D4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</w:t>
      </w:r>
      <w:r w:rsidR="002425FC" w:rsidRPr="00EA5DDF">
        <w:rPr>
          <w:b/>
          <w:sz w:val="28"/>
          <w:szCs w:val="28"/>
        </w:rPr>
        <w:t>сновные продукты, которые планируется получить в ходе реализации проекта</w:t>
      </w:r>
      <w:r w:rsidRPr="00EA5DDF">
        <w:rPr>
          <w:sz w:val="28"/>
          <w:szCs w:val="28"/>
        </w:rPr>
        <w:t>:</w:t>
      </w:r>
    </w:p>
    <w:p w:rsidR="001F55D4" w:rsidRPr="00EA5DDF" w:rsidRDefault="001F55D4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Описания контрольных мероприятий  по оценке указанных выше компетенций в 5-8 классах с дидактическими материалами.</w:t>
      </w:r>
    </w:p>
    <w:p w:rsidR="001F55D4" w:rsidRPr="00EA5DDF" w:rsidRDefault="001F55D4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Варианты «линеек» развития компетенций в растяжке 5-8 классы. </w:t>
      </w:r>
    </w:p>
    <w:p w:rsidR="001F55D4" w:rsidRPr="00EA5DDF" w:rsidRDefault="001F55D4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lastRenderedPageBreak/>
        <w:t>Программы инновационных образовательных практик по формированию и развитию компетенций с дидактическими материалами к ним.</w:t>
      </w:r>
    </w:p>
    <w:p w:rsidR="001F55D4" w:rsidRPr="00EA5DDF" w:rsidRDefault="001F55D4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Методические рекомендации по развитию компетенции интерпретации т.н. «авторской позиции», «авторской аргументации».</w:t>
      </w:r>
    </w:p>
    <w:p w:rsidR="001F55D4" w:rsidRPr="00EA5DDF" w:rsidRDefault="001F55D4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Статья о компетенциях смыслового чтения </w:t>
      </w:r>
      <w:r w:rsidR="00FC6F6C" w:rsidRPr="00EA5DDF">
        <w:rPr>
          <w:sz w:val="28"/>
          <w:szCs w:val="28"/>
        </w:rPr>
        <w:t xml:space="preserve">у </w:t>
      </w:r>
      <w:r w:rsidRPr="00EA5DDF">
        <w:rPr>
          <w:sz w:val="28"/>
          <w:szCs w:val="28"/>
        </w:rPr>
        <w:t>современного человека</w:t>
      </w:r>
      <w:r w:rsidR="00FC6F6C" w:rsidRPr="00EA5DDF">
        <w:rPr>
          <w:sz w:val="28"/>
          <w:szCs w:val="28"/>
        </w:rPr>
        <w:t>.</w:t>
      </w:r>
      <w:r w:rsidRPr="00EA5DDF">
        <w:rPr>
          <w:sz w:val="28"/>
          <w:szCs w:val="28"/>
        </w:rPr>
        <w:t xml:space="preserve">  </w:t>
      </w:r>
    </w:p>
    <w:p w:rsidR="00FC6F6C" w:rsidRPr="00EA5DDF" w:rsidRDefault="00FC6F6C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2425FC" w:rsidRPr="00EA5DDF" w:rsidRDefault="00FC6F6C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EA5DDF">
        <w:rPr>
          <w:b/>
          <w:sz w:val="28"/>
          <w:szCs w:val="28"/>
        </w:rPr>
        <w:t>П</w:t>
      </w:r>
      <w:r w:rsidR="002425FC" w:rsidRPr="00EA5DDF">
        <w:rPr>
          <w:b/>
          <w:sz w:val="28"/>
          <w:szCs w:val="28"/>
        </w:rPr>
        <w:t>лан мероприятий проекта</w:t>
      </w:r>
      <w:r w:rsidRPr="00EA5DDF">
        <w:rPr>
          <w:b/>
          <w:sz w:val="28"/>
          <w:szCs w:val="28"/>
        </w:rPr>
        <w:t xml:space="preserve"> (примерный)</w:t>
      </w:r>
    </w:p>
    <w:p w:rsidR="00FC6F6C" w:rsidRPr="00EA5DDF" w:rsidRDefault="00FC6F6C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617"/>
        <w:gridCol w:w="2552"/>
        <w:gridCol w:w="1395"/>
        <w:gridCol w:w="2007"/>
      </w:tblGrid>
      <w:tr w:rsidR="00EA5DDF" w:rsidTr="00EA5DD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C" w:rsidRDefault="00FC6F6C" w:rsidP="00B648E8">
            <w:pPr>
              <w:jc w:val="both"/>
            </w:pPr>
            <w:r>
              <w:t>Мероприятия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C" w:rsidRDefault="00FC6F6C" w:rsidP="00B648E8">
            <w:pPr>
              <w:jc w:val="both"/>
            </w:pPr>
            <w: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C" w:rsidRDefault="00FC6F6C" w:rsidP="00B648E8">
            <w:pPr>
              <w:jc w:val="both"/>
            </w:pPr>
            <w:r>
              <w:t>Задача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C" w:rsidRDefault="00FC6F6C" w:rsidP="00B648E8">
            <w:pPr>
              <w:jc w:val="both"/>
            </w:pPr>
            <w:r>
              <w:t>Формат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C" w:rsidRDefault="00FC6F6C" w:rsidP="00B648E8">
            <w:pPr>
              <w:jc w:val="both"/>
            </w:pPr>
            <w:r>
              <w:t>Место проведения</w:t>
            </w:r>
          </w:p>
        </w:tc>
      </w:tr>
      <w:tr w:rsidR="00EA5DDF" w:rsidTr="00EA5DD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FC6F6C">
            <w:pPr>
              <w:jc w:val="both"/>
            </w:pPr>
            <w:r>
              <w:t>КПК «</w:t>
            </w:r>
            <w:r w:rsidRPr="00FC6F6C">
              <w:t xml:space="preserve">Смысловое чтение и интерпретация содержания текста»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B648E8">
            <w:pPr>
              <w:jc w:val="both"/>
            </w:pPr>
            <w:r>
              <w:t xml:space="preserve">14-15 марта в 10.00, </w:t>
            </w:r>
          </w:p>
          <w:p w:rsidR="00FC6F6C" w:rsidRDefault="00FC6F6C" w:rsidP="00B648E8">
            <w:pPr>
              <w:jc w:val="both"/>
            </w:pPr>
            <w:r>
              <w:t>20-21 апреля 2017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B648E8">
            <w:pPr>
              <w:jc w:val="both"/>
            </w:pPr>
            <w:r>
              <w:t xml:space="preserve">Тренинг выявления т.н. «авторской позиции», проектирование образовательных практик работы с авторской позицией в современных текстах  </w:t>
            </w:r>
            <w:proofErr w:type="gramStart"/>
            <w:r>
              <w:t>у</w:t>
            </w:r>
            <w:proofErr w:type="gramEnd"/>
            <w:r>
              <w:t xml:space="preserve"> обучающихся в АП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B648E8">
            <w:pPr>
              <w:jc w:val="both"/>
            </w:pPr>
            <w:r>
              <w:t>Очно - заочный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FC6F6C">
            <w:pPr>
              <w:jc w:val="both"/>
            </w:pPr>
            <w:r>
              <w:t xml:space="preserve">ИРО ПК, </w:t>
            </w:r>
          </w:p>
          <w:p w:rsidR="00FC6F6C" w:rsidRDefault="00FC6F6C" w:rsidP="00FC6F6C">
            <w:pPr>
              <w:jc w:val="both"/>
            </w:pPr>
            <w:r>
              <w:t>г. Пермь, ул. Екатерининская, 210</w:t>
            </w:r>
            <w:r w:rsidR="004976A0">
              <w:t>, к.19.</w:t>
            </w:r>
          </w:p>
        </w:tc>
      </w:tr>
      <w:tr w:rsidR="00EA5DDF" w:rsidTr="00EA5DD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976A0" w:rsidP="00471753">
            <w:pPr>
              <w:jc w:val="both"/>
            </w:pPr>
            <w:r>
              <w:t>Проектный семинар для АП направления «Смысловое чтени</w:t>
            </w:r>
            <w:r w:rsidR="00471753">
              <w:t>е</w:t>
            </w:r>
            <w: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976A0" w:rsidP="00B648E8">
            <w:pPr>
              <w:jc w:val="both"/>
            </w:pPr>
            <w:r>
              <w:t>21 марта 2017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976A0" w:rsidP="00B648E8">
            <w:pPr>
              <w:jc w:val="both"/>
            </w:pPr>
            <w:r>
              <w:t xml:space="preserve">Разработка и экспертная оценка замыслов программ </w:t>
            </w:r>
            <w:proofErr w:type="spellStart"/>
            <w:r>
              <w:t>апробационной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976A0" w:rsidP="00B648E8">
            <w:pPr>
              <w:jc w:val="both"/>
            </w:pPr>
            <w:r>
              <w:t>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0" w:rsidRDefault="004976A0" w:rsidP="004976A0">
            <w:pPr>
              <w:jc w:val="both"/>
            </w:pPr>
            <w:r>
              <w:t xml:space="preserve">ИРО ПК, </w:t>
            </w:r>
          </w:p>
          <w:p w:rsidR="00FC6F6C" w:rsidRDefault="004976A0" w:rsidP="00471753">
            <w:pPr>
              <w:jc w:val="both"/>
            </w:pPr>
            <w:r>
              <w:t>г. Пермь, ул. Екатерининская</w:t>
            </w:r>
            <w:r w:rsidR="00471753">
              <w:t>,</w:t>
            </w:r>
            <w:r>
              <w:t xml:space="preserve"> 210, к.29.</w:t>
            </w:r>
          </w:p>
        </w:tc>
      </w:tr>
      <w:tr w:rsidR="00EA5DDF" w:rsidTr="00EA5DD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B648E8">
            <w:pPr>
              <w:jc w:val="both"/>
            </w:pPr>
            <w:r>
              <w:t>Консультации для административно-педагогических команд АП – участников проекта по разработке и апробации собственных замыслов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976A0" w:rsidP="00B648E8">
            <w:pPr>
              <w:jc w:val="both"/>
            </w:pPr>
            <w:r>
              <w:t xml:space="preserve">март – ноябрь 2017 года в индивидуальном режиме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71753" w:rsidP="00B648E8">
            <w:pPr>
              <w:jc w:val="both"/>
            </w:pPr>
            <w:r>
              <w:t xml:space="preserve">Обсуждение замыслов, дидактических материалов и результатов апробации контрольных мероприятий и инновационных образовательных практик, разработанных АП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976A0" w:rsidP="00B648E8">
            <w:pPr>
              <w:jc w:val="both"/>
            </w:pPr>
            <w:r>
              <w:t xml:space="preserve">заочный </w:t>
            </w:r>
            <w:r w:rsidRPr="004976A0">
              <w:t>(</w:t>
            </w:r>
            <w:r>
              <w:t xml:space="preserve">скайп), </w:t>
            </w:r>
          </w:p>
          <w:p w:rsidR="004976A0" w:rsidRDefault="004976A0" w:rsidP="00B648E8">
            <w:pPr>
              <w:jc w:val="both"/>
            </w:pPr>
            <w:proofErr w:type="gramStart"/>
            <w:r>
              <w:t>очный</w:t>
            </w:r>
            <w:proofErr w:type="gramEnd"/>
            <w:r>
              <w:t xml:space="preserve">  -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B648E8">
            <w:pPr>
              <w:jc w:val="both"/>
            </w:pPr>
          </w:p>
        </w:tc>
      </w:tr>
      <w:tr w:rsidR="00EA5DDF" w:rsidTr="00EA5DD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71753" w:rsidP="00B648E8">
            <w:pPr>
              <w:jc w:val="both"/>
            </w:pPr>
            <w:r>
              <w:t>Семинар по вопросу «Генерация выводов на основе информации текста»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71753" w:rsidP="00471753">
            <w:pPr>
              <w:jc w:val="both"/>
            </w:pPr>
            <w:r>
              <w:t>Июнь 2017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71753" w:rsidP="00471753">
            <w:pPr>
              <w:jc w:val="both"/>
            </w:pPr>
            <w:r>
              <w:t xml:space="preserve">Обсуждение замыслов АП по </w:t>
            </w:r>
            <w:proofErr w:type="spellStart"/>
            <w:r>
              <w:t>формированиею</w:t>
            </w:r>
            <w:proofErr w:type="spellEnd"/>
            <w:r>
              <w:t xml:space="preserve"> умения генерировать выводы на основе информации текста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71753" w:rsidP="00B648E8">
            <w:pPr>
              <w:jc w:val="both"/>
            </w:pPr>
            <w:r>
              <w:t xml:space="preserve">очный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3" w:rsidRDefault="00471753" w:rsidP="00471753">
            <w:pPr>
              <w:jc w:val="both"/>
            </w:pPr>
            <w:r>
              <w:t xml:space="preserve">ИРО ПК, </w:t>
            </w:r>
          </w:p>
          <w:p w:rsidR="00FC6F6C" w:rsidRDefault="00471753" w:rsidP="00471753">
            <w:pPr>
              <w:jc w:val="both"/>
            </w:pPr>
            <w:r>
              <w:t>г. Пермь, ул. Екатерининская, 210</w:t>
            </w:r>
          </w:p>
        </w:tc>
      </w:tr>
      <w:tr w:rsidR="00EA5DDF" w:rsidTr="00EA5DD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3" w:rsidRDefault="00471753" w:rsidP="00471753">
            <w:pPr>
              <w:jc w:val="both"/>
            </w:pPr>
            <w:r>
              <w:t>Семинар «Критическая оценка информации текста»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3" w:rsidRDefault="00471753" w:rsidP="00B648E8">
            <w:pPr>
              <w:jc w:val="both"/>
            </w:pPr>
            <w:r>
              <w:t>Июнь 2017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3" w:rsidRDefault="00471753" w:rsidP="00471753">
            <w:pPr>
              <w:jc w:val="both"/>
            </w:pPr>
            <w:r>
              <w:t xml:space="preserve">Обсуждение замыслов АП по формированию умения критически </w:t>
            </w:r>
            <w:r>
              <w:lastRenderedPageBreak/>
              <w:t>оценивать информацию текста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3" w:rsidRDefault="00471753" w:rsidP="00B648E8">
            <w:pPr>
              <w:jc w:val="both"/>
            </w:pPr>
            <w:r>
              <w:lastRenderedPageBreak/>
              <w:t>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3" w:rsidRDefault="00471753" w:rsidP="00471753">
            <w:pPr>
              <w:jc w:val="both"/>
            </w:pPr>
            <w:r>
              <w:t xml:space="preserve">ИРО ПК, </w:t>
            </w:r>
          </w:p>
          <w:p w:rsidR="00471753" w:rsidRDefault="00471753" w:rsidP="00471753">
            <w:pPr>
              <w:jc w:val="both"/>
            </w:pPr>
            <w:r>
              <w:t xml:space="preserve">г. Пермь, ул. Екатерининская, </w:t>
            </w:r>
            <w:r>
              <w:lastRenderedPageBreak/>
              <w:t>210</w:t>
            </w:r>
          </w:p>
        </w:tc>
      </w:tr>
      <w:tr w:rsidR="00EA5DDF" w:rsidTr="00EA5DD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3" w:rsidRDefault="00471753" w:rsidP="00471753">
            <w:pPr>
              <w:pStyle w:val="a3"/>
              <w:ind w:left="0"/>
            </w:pPr>
            <w:r>
              <w:lastRenderedPageBreak/>
              <w:t>Семинар для школ Пермского края  «Компетенции смыслового чтения современного человека»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3" w:rsidRDefault="00471753" w:rsidP="00B648E8">
            <w:pPr>
              <w:jc w:val="both"/>
            </w:pPr>
            <w:r>
              <w:t xml:space="preserve">Август 2017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3" w:rsidRDefault="00471753" w:rsidP="00B648E8">
            <w:pPr>
              <w:jc w:val="both"/>
            </w:pPr>
            <w:r>
              <w:t xml:space="preserve">Ознакомление педагогов школ Пермского края с </w:t>
            </w:r>
            <w:r w:rsidR="00EA5DDF">
              <w:t>опытом работы АП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53" w:rsidRDefault="00EA5DDF" w:rsidP="00B648E8">
            <w:pPr>
              <w:jc w:val="both"/>
            </w:pPr>
            <w:r>
              <w:t xml:space="preserve">Очный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EA5DDF">
            <w:pPr>
              <w:jc w:val="both"/>
            </w:pPr>
            <w:r>
              <w:t xml:space="preserve">ИРО ПК, </w:t>
            </w:r>
          </w:p>
          <w:p w:rsidR="00471753" w:rsidRDefault="00EA5DDF" w:rsidP="00EA5DDF">
            <w:pPr>
              <w:jc w:val="both"/>
            </w:pPr>
            <w:r>
              <w:t>г. Пермь, ул. Екатерининская, 210 (по согласованию)</w:t>
            </w:r>
          </w:p>
        </w:tc>
      </w:tr>
      <w:tr w:rsidR="00EA5DDF" w:rsidTr="00EA5DD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471753">
            <w:pPr>
              <w:pStyle w:val="a3"/>
              <w:ind w:left="0"/>
            </w:pPr>
            <w:r>
              <w:t>Подготовка 1-2 АП к присвоению статуса «Базовая площадка ИРО ПК» по направлению «смысловое чтение»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B648E8">
            <w:pPr>
              <w:jc w:val="both"/>
            </w:pPr>
            <w:r>
              <w:t>Сентябрь-октябрь (по отдельному графику)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B648E8">
            <w:pPr>
              <w:jc w:val="both"/>
            </w:pPr>
            <w:r>
              <w:t>Трансляция опыта АП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B648E8">
            <w:pPr>
              <w:jc w:val="both"/>
            </w:pPr>
            <w:r>
              <w:t>Очно-заочно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EA5DDF">
            <w:pPr>
              <w:jc w:val="both"/>
            </w:pPr>
            <w:r>
              <w:t xml:space="preserve">ИРО ПК, </w:t>
            </w:r>
          </w:p>
          <w:p w:rsidR="00EA5DDF" w:rsidRDefault="00EA5DDF" w:rsidP="00EA5DDF">
            <w:pPr>
              <w:jc w:val="both"/>
            </w:pPr>
            <w:r>
              <w:t>г. Пермь, ул. Екатерининская, 210</w:t>
            </w:r>
          </w:p>
        </w:tc>
      </w:tr>
      <w:tr w:rsidR="00EA5DDF" w:rsidTr="00EA5DD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EA5DDF">
            <w:r>
              <w:t xml:space="preserve">Оформление методических, дидактических материалов АП – участников проекта, размещение материалов на портале ФГОС ООО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B648E8">
            <w:pPr>
              <w:jc w:val="both"/>
            </w:pPr>
            <w:r>
              <w:t>До 7 ноября 2017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EA5DDF">
            <w:pPr>
              <w:jc w:val="both"/>
            </w:pPr>
            <w:r>
              <w:t>Представление результатов работы участников проекта педагогической общественности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B648E8">
            <w:pPr>
              <w:jc w:val="both"/>
            </w:pPr>
            <w:r>
              <w:t>Заочно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B648E8">
            <w:pPr>
              <w:jc w:val="both"/>
            </w:pPr>
            <w:r>
              <w:t>В образовательных организациях при консультативной поддержке руководителя проекта</w:t>
            </w:r>
          </w:p>
        </w:tc>
      </w:tr>
      <w:tr w:rsidR="00EA5DDF" w:rsidTr="00EA5DDF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DA4FC7">
            <w:r>
              <w:t xml:space="preserve">Секция региональной конференции по ФГОС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DA4FC7">
            <w:pPr>
              <w:jc w:val="both"/>
            </w:pPr>
            <w:r>
              <w:t xml:space="preserve">Октябрь (ноябрь) 2017 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DA4FC7">
            <w:pPr>
              <w:jc w:val="both"/>
            </w:pPr>
            <w:r>
              <w:t>Представление результатов работы участников проекта педагогической общественности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DA4FC7">
            <w:pPr>
              <w:jc w:val="both"/>
            </w:pPr>
            <w:r>
              <w:t xml:space="preserve">Очный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DA4FC7">
            <w:pPr>
              <w:jc w:val="both"/>
            </w:pPr>
            <w:r>
              <w:t>По месту проведения конференции</w:t>
            </w:r>
          </w:p>
        </w:tc>
      </w:tr>
    </w:tbl>
    <w:p w:rsidR="002425FC" w:rsidRDefault="002425FC"/>
    <w:sectPr w:rsidR="002425FC" w:rsidSect="00C9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DF"/>
    <w:multiLevelType w:val="hybridMultilevel"/>
    <w:tmpl w:val="7082C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B7C"/>
    <w:multiLevelType w:val="hybridMultilevel"/>
    <w:tmpl w:val="2B7CB128"/>
    <w:lvl w:ilvl="0" w:tplc="26F848B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4178A"/>
    <w:multiLevelType w:val="hybridMultilevel"/>
    <w:tmpl w:val="742EA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B7BD6"/>
    <w:multiLevelType w:val="hybridMultilevel"/>
    <w:tmpl w:val="0212E1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75157727"/>
    <w:multiLevelType w:val="hybridMultilevel"/>
    <w:tmpl w:val="6D98B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5FC"/>
    <w:rsid w:val="00001582"/>
    <w:rsid w:val="00001D70"/>
    <w:rsid w:val="00001F59"/>
    <w:rsid w:val="00002A9C"/>
    <w:rsid w:val="000037C0"/>
    <w:rsid w:val="00003F9D"/>
    <w:rsid w:val="000043C8"/>
    <w:rsid w:val="00011CDB"/>
    <w:rsid w:val="000127CD"/>
    <w:rsid w:val="000146DA"/>
    <w:rsid w:val="00014E7F"/>
    <w:rsid w:val="0001532D"/>
    <w:rsid w:val="00015AA5"/>
    <w:rsid w:val="000164A2"/>
    <w:rsid w:val="000166BB"/>
    <w:rsid w:val="00016EED"/>
    <w:rsid w:val="00017660"/>
    <w:rsid w:val="000209F3"/>
    <w:rsid w:val="00020C8D"/>
    <w:rsid w:val="000210A0"/>
    <w:rsid w:val="00021281"/>
    <w:rsid w:val="000239B0"/>
    <w:rsid w:val="00023CE2"/>
    <w:rsid w:val="00026052"/>
    <w:rsid w:val="000263D2"/>
    <w:rsid w:val="0003102C"/>
    <w:rsid w:val="000328BC"/>
    <w:rsid w:val="0003585E"/>
    <w:rsid w:val="00037014"/>
    <w:rsid w:val="00041F46"/>
    <w:rsid w:val="000425D2"/>
    <w:rsid w:val="00043094"/>
    <w:rsid w:val="000436E0"/>
    <w:rsid w:val="000441CA"/>
    <w:rsid w:val="000447D2"/>
    <w:rsid w:val="00044BC6"/>
    <w:rsid w:val="00044F30"/>
    <w:rsid w:val="0004566E"/>
    <w:rsid w:val="00045C80"/>
    <w:rsid w:val="00045D1C"/>
    <w:rsid w:val="00045DFD"/>
    <w:rsid w:val="000464F6"/>
    <w:rsid w:val="00054132"/>
    <w:rsid w:val="000604DB"/>
    <w:rsid w:val="00060F6F"/>
    <w:rsid w:val="0006161C"/>
    <w:rsid w:val="00063D05"/>
    <w:rsid w:val="000643D4"/>
    <w:rsid w:val="00067EAA"/>
    <w:rsid w:val="000701DF"/>
    <w:rsid w:val="0007023D"/>
    <w:rsid w:val="000704E2"/>
    <w:rsid w:val="0007299D"/>
    <w:rsid w:val="00072BD6"/>
    <w:rsid w:val="00073961"/>
    <w:rsid w:val="00074D46"/>
    <w:rsid w:val="0007567A"/>
    <w:rsid w:val="000769F0"/>
    <w:rsid w:val="0008296A"/>
    <w:rsid w:val="00082DC5"/>
    <w:rsid w:val="00082E69"/>
    <w:rsid w:val="0008504A"/>
    <w:rsid w:val="000862E1"/>
    <w:rsid w:val="00087B8A"/>
    <w:rsid w:val="00087CE9"/>
    <w:rsid w:val="00095092"/>
    <w:rsid w:val="000A0E28"/>
    <w:rsid w:val="000A4706"/>
    <w:rsid w:val="000A47C6"/>
    <w:rsid w:val="000A64F6"/>
    <w:rsid w:val="000A65CE"/>
    <w:rsid w:val="000A6859"/>
    <w:rsid w:val="000B0C44"/>
    <w:rsid w:val="000B3052"/>
    <w:rsid w:val="000B385A"/>
    <w:rsid w:val="000B4194"/>
    <w:rsid w:val="000B4DF1"/>
    <w:rsid w:val="000B64A8"/>
    <w:rsid w:val="000C0185"/>
    <w:rsid w:val="000C117F"/>
    <w:rsid w:val="000C4286"/>
    <w:rsid w:val="000C7C64"/>
    <w:rsid w:val="000D0395"/>
    <w:rsid w:val="000D1086"/>
    <w:rsid w:val="000D2D26"/>
    <w:rsid w:val="000D6034"/>
    <w:rsid w:val="000D6FFF"/>
    <w:rsid w:val="000D7243"/>
    <w:rsid w:val="000E2404"/>
    <w:rsid w:val="000E302B"/>
    <w:rsid w:val="000E4091"/>
    <w:rsid w:val="000E443C"/>
    <w:rsid w:val="000E520B"/>
    <w:rsid w:val="000E57D1"/>
    <w:rsid w:val="000E7428"/>
    <w:rsid w:val="000E7CAA"/>
    <w:rsid w:val="000E7E23"/>
    <w:rsid w:val="000F316E"/>
    <w:rsid w:val="000F47CD"/>
    <w:rsid w:val="000F554D"/>
    <w:rsid w:val="00100682"/>
    <w:rsid w:val="00107420"/>
    <w:rsid w:val="00110142"/>
    <w:rsid w:val="00111A16"/>
    <w:rsid w:val="00111F13"/>
    <w:rsid w:val="001124F9"/>
    <w:rsid w:val="001130CD"/>
    <w:rsid w:val="001142C8"/>
    <w:rsid w:val="00121FF2"/>
    <w:rsid w:val="00124459"/>
    <w:rsid w:val="001246A8"/>
    <w:rsid w:val="00125435"/>
    <w:rsid w:val="00130A0B"/>
    <w:rsid w:val="00131719"/>
    <w:rsid w:val="00132337"/>
    <w:rsid w:val="001330F6"/>
    <w:rsid w:val="001334C4"/>
    <w:rsid w:val="00134AE2"/>
    <w:rsid w:val="00134C7C"/>
    <w:rsid w:val="00135F66"/>
    <w:rsid w:val="00136279"/>
    <w:rsid w:val="00136476"/>
    <w:rsid w:val="00136E14"/>
    <w:rsid w:val="00137B98"/>
    <w:rsid w:val="00137BB5"/>
    <w:rsid w:val="00137EFF"/>
    <w:rsid w:val="00140D89"/>
    <w:rsid w:val="00141637"/>
    <w:rsid w:val="00144156"/>
    <w:rsid w:val="00144BFB"/>
    <w:rsid w:val="00151F02"/>
    <w:rsid w:val="001525C7"/>
    <w:rsid w:val="00152711"/>
    <w:rsid w:val="00153147"/>
    <w:rsid w:val="00156940"/>
    <w:rsid w:val="00157DFA"/>
    <w:rsid w:val="001619A3"/>
    <w:rsid w:val="00161D33"/>
    <w:rsid w:val="00162A00"/>
    <w:rsid w:val="00162F69"/>
    <w:rsid w:val="0016441A"/>
    <w:rsid w:val="00164957"/>
    <w:rsid w:val="001650BB"/>
    <w:rsid w:val="00167D57"/>
    <w:rsid w:val="0017010D"/>
    <w:rsid w:val="001716B9"/>
    <w:rsid w:val="0017482F"/>
    <w:rsid w:val="00174D73"/>
    <w:rsid w:val="00176524"/>
    <w:rsid w:val="001766DF"/>
    <w:rsid w:val="00180A0D"/>
    <w:rsid w:val="00181475"/>
    <w:rsid w:val="001815A5"/>
    <w:rsid w:val="00182AC5"/>
    <w:rsid w:val="00183719"/>
    <w:rsid w:val="00185BD3"/>
    <w:rsid w:val="0018609F"/>
    <w:rsid w:val="00186F47"/>
    <w:rsid w:val="00186FD1"/>
    <w:rsid w:val="00187116"/>
    <w:rsid w:val="00190BD4"/>
    <w:rsid w:val="00190DBB"/>
    <w:rsid w:val="00191D69"/>
    <w:rsid w:val="001920C9"/>
    <w:rsid w:val="00192740"/>
    <w:rsid w:val="001937B0"/>
    <w:rsid w:val="00194D3A"/>
    <w:rsid w:val="00195923"/>
    <w:rsid w:val="00197AF5"/>
    <w:rsid w:val="001A02AF"/>
    <w:rsid w:val="001A09AD"/>
    <w:rsid w:val="001A3513"/>
    <w:rsid w:val="001A7532"/>
    <w:rsid w:val="001A7786"/>
    <w:rsid w:val="001B00C2"/>
    <w:rsid w:val="001B1B7A"/>
    <w:rsid w:val="001B30EC"/>
    <w:rsid w:val="001B401A"/>
    <w:rsid w:val="001B43D9"/>
    <w:rsid w:val="001B4F9C"/>
    <w:rsid w:val="001B6272"/>
    <w:rsid w:val="001B7B61"/>
    <w:rsid w:val="001C2882"/>
    <w:rsid w:val="001C4459"/>
    <w:rsid w:val="001C4C68"/>
    <w:rsid w:val="001C6088"/>
    <w:rsid w:val="001C7CB0"/>
    <w:rsid w:val="001C7CEB"/>
    <w:rsid w:val="001D04C1"/>
    <w:rsid w:val="001D10D3"/>
    <w:rsid w:val="001D36A8"/>
    <w:rsid w:val="001D426C"/>
    <w:rsid w:val="001D430D"/>
    <w:rsid w:val="001D4C3C"/>
    <w:rsid w:val="001D53A0"/>
    <w:rsid w:val="001D56AE"/>
    <w:rsid w:val="001D59F7"/>
    <w:rsid w:val="001D7879"/>
    <w:rsid w:val="001E1C24"/>
    <w:rsid w:val="001E33A3"/>
    <w:rsid w:val="001E3511"/>
    <w:rsid w:val="001E76F5"/>
    <w:rsid w:val="001E7A64"/>
    <w:rsid w:val="001F0040"/>
    <w:rsid w:val="001F0579"/>
    <w:rsid w:val="001F55D4"/>
    <w:rsid w:val="0020064E"/>
    <w:rsid w:val="002009EB"/>
    <w:rsid w:val="00201312"/>
    <w:rsid w:val="002034DB"/>
    <w:rsid w:val="00203591"/>
    <w:rsid w:val="002058B3"/>
    <w:rsid w:val="00207262"/>
    <w:rsid w:val="00210409"/>
    <w:rsid w:val="00211098"/>
    <w:rsid w:val="002117A2"/>
    <w:rsid w:val="00212774"/>
    <w:rsid w:val="002128B4"/>
    <w:rsid w:val="00212AB6"/>
    <w:rsid w:val="00212B01"/>
    <w:rsid w:val="002132E0"/>
    <w:rsid w:val="002159A1"/>
    <w:rsid w:val="00216B12"/>
    <w:rsid w:val="0021757A"/>
    <w:rsid w:val="002218A6"/>
    <w:rsid w:val="00221D68"/>
    <w:rsid w:val="00224D90"/>
    <w:rsid w:val="00225D98"/>
    <w:rsid w:val="0022648B"/>
    <w:rsid w:val="002266F6"/>
    <w:rsid w:val="0023063C"/>
    <w:rsid w:val="00231096"/>
    <w:rsid w:val="00232AD6"/>
    <w:rsid w:val="00233544"/>
    <w:rsid w:val="00233C16"/>
    <w:rsid w:val="002366AC"/>
    <w:rsid w:val="002402C8"/>
    <w:rsid w:val="00240661"/>
    <w:rsid w:val="002425FC"/>
    <w:rsid w:val="0024390A"/>
    <w:rsid w:val="0024467A"/>
    <w:rsid w:val="002470DF"/>
    <w:rsid w:val="0024763D"/>
    <w:rsid w:val="00250406"/>
    <w:rsid w:val="00250A7F"/>
    <w:rsid w:val="0025184C"/>
    <w:rsid w:val="002527F1"/>
    <w:rsid w:val="002530A4"/>
    <w:rsid w:val="002537EE"/>
    <w:rsid w:val="00253B1D"/>
    <w:rsid w:val="00253FA0"/>
    <w:rsid w:val="0025437A"/>
    <w:rsid w:val="002556EB"/>
    <w:rsid w:val="0025649A"/>
    <w:rsid w:val="00256D8E"/>
    <w:rsid w:val="002575AA"/>
    <w:rsid w:val="00260A0C"/>
    <w:rsid w:val="00261590"/>
    <w:rsid w:val="00262EBE"/>
    <w:rsid w:val="00263BD8"/>
    <w:rsid w:val="0026435B"/>
    <w:rsid w:val="00264E72"/>
    <w:rsid w:val="002650E3"/>
    <w:rsid w:val="002662B6"/>
    <w:rsid w:val="00270F99"/>
    <w:rsid w:val="002711A4"/>
    <w:rsid w:val="00271BF2"/>
    <w:rsid w:val="00271FCC"/>
    <w:rsid w:val="00273CF5"/>
    <w:rsid w:val="00276319"/>
    <w:rsid w:val="00277191"/>
    <w:rsid w:val="00277212"/>
    <w:rsid w:val="0028211B"/>
    <w:rsid w:val="0028274A"/>
    <w:rsid w:val="002829A3"/>
    <w:rsid w:val="00282D65"/>
    <w:rsid w:val="00284A82"/>
    <w:rsid w:val="002860E2"/>
    <w:rsid w:val="002868CF"/>
    <w:rsid w:val="002873C1"/>
    <w:rsid w:val="00290AE4"/>
    <w:rsid w:val="002910B8"/>
    <w:rsid w:val="002915E9"/>
    <w:rsid w:val="00292C58"/>
    <w:rsid w:val="00292F3F"/>
    <w:rsid w:val="002956C4"/>
    <w:rsid w:val="00296ECF"/>
    <w:rsid w:val="002A05D0"/>
    <w:rsid w:val="002A0F8F"/>
    <w:rsid w:val="002A162E"/>
    <w:rsid w:val="002A19A2"/>
    <w:rsid w:val="002A19CD"/>
    <w:rsid w:val="002A1DD4"/>
    <w:rsid w:val="002A2893"/>
    <w:rsid w:val="002A2D06"/>
    <w:rsid w:val="002A3642"/>
    <w:rsid w:val="002A3EA5"/>
    <w:rsid w:val="002A64BC"/>
    <w:rsid w:val="002A6EFA"/>
    <w:rsid w:val="002B04CE"/>
    <w:rsid w:val="002B095A"/>
    <w:rsid w:val="002B1E6F"/>
    <w:rsid w:val="002B64D7"/>
    <w:rsid w:val="002C047A"/>
    <w:rsid w:val="002C2633"/>
    <w:rsid w:val="002C69F8"/>
    <w:rsid w:val="002C6D56"/>
    <w:rsid w:val="002C70E1"/>
    <w:rsid w:val="002D2192"/>
    <w:rsid w:val="002D29AF"/>
    <w:rsid w:val="002D2E8C"/>
    <w:rsid w:val="002D4461"/>
    <w:rsid w:val="002D7E3D"/>
    <w:rsid w:val="002D7F53"/>
    <w:rsid w:val="002D7FC0"/>
    <w:rsid w:val="002E073C"/>
    <w:rsid w:val="002E1653"/>
    <w:rsid w:val="002E272D"/>
    <w:rsid w:val="002E2EA6"/>
    <w:rsid w:val="002E3B97"/>
    <w:rsid w:val="002E427A"/>
    <w:rsid w:val="002E4948"/>
    <w:rsid w:val="002E5A91"/>
    <w:rsid w:val="002E7C2A"/>
    <w:rsid w:val="002F01C2"/>
    <w:rsid w:val="002F022F"/>
    <w:rsid w:val="002F027D"/>
    <w:rsid w:val="002F41DC"/>
    <w:rsid w:val="002F486D"/>
    <w:rsid w:val="002F5FE2"/>
    <w:rsid w:val="00300B5A"/>
    <w:rsid w:val="00300DA1"/>
    <w:rsid w:val="00303B41"/>
    <w:rsid w:val="00305437"/>
    <w:rsid w:val="003102F3"/>
    <w:rsid w:val="0031048F"/>
    <w:rsid w:val="00310B12"/>
    <w:rsid w:val="003111B9"/>
    <w:rsid w:val="003113B6"/>
    <w:rsid w:val="003125D4"/>
    <w:rsid w:val="00312D57"/>
    <w:rsid w:val="003135B3"/>
    <w:rsid w:val="00315053"/>
    <w:rsid w:val="00316148"/>
    <w:rsid w:val="003163ED"/>
    <w:rsid w:val="00320CB5"/>
    <w:rsid w:val="003240CC"/>
    <w:rsid w:val="00324B4C"/>
    <w:rsid w:val="00324C29"/>
    <w:rsid w:val="0032539A"/>
    <w:rsid w:val="003268B2"/>
    <w:rsid w:val="0033049A"/>
    <w:rsid w:val="0033131E"/>
    <w:rsid w:val="00332677"/>
    <w:rsid w:val="0033303B"/>
    <w:rsid w:val="00336E68"/>
    <w:rsid w:val="00337272"/>
    <w:rsid w:val="003372BC"/>
    <w:rsid w:val="003419DC"/>
    <w:rsid w:val="00342942"/>
    <w:rsid w:val="00342A9A"/>
    <w:rsid w:val="00342E27"/>
    <w:rsid w:val="00343EF4"/>
    <w:rsid w:val="0034433D"/>
    <w:rsid w:val="00344366"/>
    <w:rsid w:val="00347886"/>
    <w:rsid w:val="00350292"/>
    <w:rsid w:val="003517C6"/>
    <w:rsid w:val="003529FC"/>
    <w:rsid w:val="00352D5F"/>
    <w:rsid w:val="00352E71"/>
    <w:rsid w:val="003533B8"/>
    <w:rsid w:val="00353980"/>
    <w:rsid w:val="00353A7B"/>
    <w:rsid w:val="00354DA7"/>
    <w:rsid w:val="00355EB3"/>
    <w:rsid w:val="003566A1"/>
    <w:rsid w:val="00360178"/>
    <w:rsid w:val="003630E5"/>
    <w:rsid w:val="00363248"/>
    <w:rsid w:val="00364F45"/>
    <w:rsid w:val="00365A16"/>
    <w:rsid w:val="00365A84"/>
    <w:rsid w:val="00366B04"/>
    <w:rsid w:val="003679CC"/>
    <w:rsid w:val="00370221"/>
    <w:rsid w:val="00373687"/>
    <w:rsid w:val="00373BE1"/>
    <w:rsid w:val="00374D8C"/>
    <w:rsid w:val="00374E28"/>
    <w:rsid w:val="00375A1C"/>
    <w:rsid w:val="0037770B"/>
    <w:rsid w:val="00387C6B"/>
    <w:rsid w:val="003930E5"/>
    <w:rsid w:val="0039476B"/>
    <w:rsid w:val="00394C19"/>
    <w:rsid w:val="003A006A"/>
    <w:rsid w:val="003A027F"/>
    <w:rsid w:val="003A0B6F"/>
    <w:rsid w:val="003A0E07"/>
    <w:rsid w:val="003A21A0"/>
    <w:rsid w:val="003A3BD3"/>
    <w:rsid w:val="003A3E07"/>
    <w:rsid w:val="003A4758"/>
    <w:rsid w:val="003A4968"/>
    <w:rsid w:val="003A4AA7"/>
    <w:rsid w:val="003A4DA7"/>
    <w:rsid w:val="003A63C0"/>
    <w:rsid w:val="003A7883"/>
    <w:rsid w:val="003B03DD"/>
    <w:rsid w:val="003B0CF5"/>
    <w:rsid w:val="003B48E5"/>
    <w:rsid w:val="003B6B96"/>
    <w:rsid w:val="003B6D98"/>
    <w:rsid w:val="003B7EBF"/>
    <w:rsid w:val="003C1845"/>
    <w:rsid w:val="003C33FA"/>
    <w:rsid w:val="003C59B8"/>
    <w:rsid w:val="003C658F"/>
    <w:rsid w:val="003D0119"/>
    <w:rsid w:val="003D040A"/>
    <w:rsid w:val="003D0E86"/>
    <w:rsid w:val="003D12E6"/>
    <w:rsid w:val="003D14A4"/>
    <w:rsid w:val="003D23E6"/>
    <w:rsid w:val="003D4656"/>
    <w:rsid w:val="003D7EDE"/>
    <w:rsid w:val="003E2107"/>
    <w:rsid w:val="003E2A89"/>
    <w:rsid w:val="003E3096"/>
    <w:rsid w:val="003E42A0"/>
    <w:rsid w:val="003E591D"/>
    <w:rsid w:val="003E60CE"/>
    <w:rsid w:val="003E7C61"/>
    <w:rsid w:val="003F16CC"/>
    <w:rsid w:val="003F1775"/>
    <w:rsid w:val="003F2693"/>
    <w:rsid w:val="003F3B43"/>
    <w:rsid w:val="003F5529"/>
    <w:rsid w:val="003F5765"/>
    <w:rsid w:val="003F66D5"/>
    <w:rsid w:val="00400B02"/>
    <w:rsid w:val="00400C54"/>
    <w:rsid w:val="00401BC0"/>
    <w:rsid w:val="00401D59"/>
    <w:rsid w:val="00401FE9"/>
    <w:rsid w:val="00402B10"/>
    <w:rsid w:val="00402B91"/>
    <w:rsid w:val="00403766"/>
    <w:rsid w:val="00406204"/>
    <w:rsid w:val="0041464B"/>
    <w:rsid w:val="00416361"/>
    <w:rsid w:val="00417549"/>
    <w:rsid w:val="004178FF"/>
    <w:rsid w:val="00420B7F"/>
    <w:rsid w:val="00421796"/>
    <w:rsid w:val="0042338E"/>
    <w:rsid w:val="004233C9"/>
    <w:rsid w:val="004233CA"/>
    <w:rsid w:val="004240ED"/>
    <w:rsid w:val="00424D32"/>
    <w:rsid w:val="00424DA1"/>
    <w:rsid w:val="00426BB9"/>
    <w:rsid w:val="00430FBE"/>
    <w:rsid w:val="00431F0A"/>
    <w:rsid w:val="00431FAD"/>
    <w:rsid w:val="00432416"/>
    <w:rsid w:val="00435438"/>
    <w:rsid w:val="0044061E"/>
    <w:rsid w:val="00441361"/>
    <w:rsid w:val="0044153B"/>
    <w:rsid w:val="00441732"/>
    <w:rsid w:val="00442556"/>
    <w:rsid w:val="00442B39"/>
    <w:rsid w:val="004446F8"/>
    <w:rsid w:val="00446140"/>
    <w:rsid w:val="004468BD"/>
    <w:rsid w:val="004470F6"/>
    <w:rsid w:val="004475FD"/>
    <w:rsid w:val="00447974"/>
    <w:rsid w:val="004505EB"/>
    <w:rsid w:val="00450C23"/>
    <w:rsid w:val="0045196E"/>
    <w:rsid w:val="00451B0D"/>
    <w:rsid w:val="004523A3"/>
    <w:rsid w:val="00454A48"/>
    <w:rsid w:val="00454F25"/>
    <w:rsid w:val="00456704"/>
    <w:rsid w:val="00456E11"/>
    <w:rsid w:val="00457084"/>
    <w:rsid w:val="00462360"/>
    <w:rsid w:val="00462A8F"/>
    <w:rsid w:val="00463504"/>
    <w:rsid w:val="00467052"/>
    <w:rsid w:val="00467656"/>
    <w:rsid w:val="00471753"/>
    <w:rsid w:val="004721FB"/>
    <w:rsid w:val="004747CB"/>
    <w:rsid w:val="00475E1F"/>
    <w:rsid w:val="004769CE"/>
    <w:rsid w:val="004801F9"/>
    <w:rsid w:val="0048533A"/>
    <w:rsid w:val="004853E8"/>
    <w:rsid w:val="00485840"/>
    <w:rsid w:val="0048653B"/>
    <w:rsid w:val="00490639"/>
    <w:rsid w:val="00491445"/>
    <w:rsid w:val="0049342D"/>
    <w:rsid w:val="00493CCB"/>
    <w:rsid w:val="00494A3F"/>
    <w:rsid w:val="00494D32"/>
    <w:rsid w:val="00494ED7"/>
    <w:rsid w:val="00497381"/>
    <w:rsid w:val="004976A0"/>
    <w:rsid w:val="004A1AA7"/>
    <w:rsid w:val="004A45CD"/>
    <w:rsid w:val="004A53A7"/>
    <w:rsid w:val="004A564D"/>
    <w:rsid w:val="004A66B0"/>
    <w:rsid w:val="004B021D"/>
    <w:rsid w:val="004B1509"/>
    <w:rsid w:val="004B1D49"/>
    <w:rsid w:val="004B2CFC"/>
    <w:rsid w:val="004B2EC3"/>
    <w:rsid w:val="004B43B9"/>
    <w:rsid w:val="004B4F45"/>
    <w:rsid w:val="004B5073"/>
    <w:rsid w:val="004C1197"/>
    <w:rsid w:val="004C26C3"/>
    <w:rsid w:val="004C2745"/>
    <w:rsid w:val="004C4D0C"/>
    <w:rsid w:val="004C57C9"/>
    <w:rsid w:val="004C6A59"/>
    <w:rsid w:val="004C7413"/>
    <w:rsid w:val="004C7991"/>
    <w:rsid w:val="004D0814"/>
    <w:rsid w:val="004D0EE0"/>
    <w:rsid w:val="004D1611"/>
    <w:rsid w:val="004D1B4D"/>
    <w:rsid w:val="004D2244"/>
    <w:rsid w:val="004D2BAF"/>
    <w:rsid w:val="004D30A4"/>
    <w:rsid w:val="004D4239"/>
    <w:rsid w:val="004D5CB1"/>
    <w:rsid w:val="004D75BE"/>
    <w:rsid w:val="004E0099"/>
    <w:rsid w:val="004E0C53"/>
    <w:rsid w:val="004E0DD6"/>
    <w:rsid w:val="004E1C66"/>
    <w:rsid w:val="004E1E00"/>
    <w:rsid w:val="004E2A40"/>
    <w:rsid w:val="004E3B03"/>
    <w:rsid w:val="004E4390"/>
    <w:rsid w:val="004E4AD5"/>
    <w:rsid w:val="004E6683"/>
    <w:rsid w:val="004E66DD"/>
    <w:rsid w:val="004F03E3"/>
    <w:rsid w:val="004F2D63"/>
    <w:rsid w:val="004F32A6"/>
    <w:rsid w:val="004F4930"/>
    <w:rsid w:val="004F51F9"/>
    <w:rsid w:val="004F703B"/>
    <w:rsid w:val="0050000E"/>
    <w:rsid w:val="005000F1"/>
    <w:rsid w:val="005010CF"/>
    <w:rsid w:val="005041A2"/>
    <w:rsid w:val="005062DC"/>
    <w:rsid w:val="00507E8B"/>
    <w:rsid w:val="00511EEA"/>
    <w:rsid w:val="005154F0"/>
    <w:rsid w:val="00516C66"/>
    <w:rsid w:val="00520A8D"/>
    <w:rsid w:val="00521AA8"/>
    <w:rsid w:val="0052504B"/>
    <w:rsid w:val="005260D6"/>
    <w:rsid w:val="00527799"/>
    <w:rsid w:val="0053185D"/>
    <w:rsid w:val="00532142"/>
    <w:rsid w:val="00532A3C"/>
    <w:rsid w:val="00532C08"/>
    <w:rsid w:val="00532C4A"/>
    <w:rsid w:val="00533357"/>
    <w:rsid w:val="005358EF"/>
    <w:rsid w:val="00535EDA"/>
    <w:rsid w:val="00536C23"/>
    <w:rsid w:val="00537E38"/>
    <w:rsid w:val="00542ADF"/>
    <w:rsid w:val="00543615"/>
    <w:rsid w:val="00543B38"/>
    <w:rsid w:val="005442FA"/>
    <w:rsid w:val="005449FE"/>
    <w:rsid w:val="00545C89"/>
    <w:rsid w:val="005469FF"/>
    <w:rsid w:val="005502B8"/>
    <w:rsid w:val="00550416"/>
    <w:rsid w:val="0055041F"/>
    <w:rsid w:val="00550B08"/>
    <w:rsid w:val="0055246A"/>
    <w:rsid w:val="00553B78"/>
    <w:rsid w:val="005554CA"/>
    <w:rsid w:val="00556E0C"/>
    <w:rsid w:val="005577C5"/>
    <w:rsid w:val="00557DB1"/>
    <w:rsid w:val="00560D0C"/>
    <w:rsid w:val="005617EA"/>
    <w:rsid w:val="005626FA"/>
    <w:rsid w:val="005663AA"/>
    <w:rsid w:val="005669A9"/>
    <w:rsid w:val="00570523"/>
    <w:rsid w:val="00570735"/>
    <w:rsid w:val="0057182A"/>
    <w:rsid w:val="00575D1F"/>
    <w:rsid w:val="005774B0"/>
    <w:rsid w:val="00577D61"/>
    <w:rsid w:val="00581133"/>
    <w:rsid w:val="00583031"/>
    <w:rsid w:val="005834B7"/>
    <w:rsid w:val="005846DD"/>
    <w:rsid w:val="005866DA"/>
    <w:rsid w:val="00586C00"/>
    <w:rsid w:val="00586FD9"/>
    <w:rsid w:val="00587A66"/>
    <w:rsid w:val="0059055F"/>
    <w:rsid w:val="00591194"/>
    <w:rsid w:val="00591395"/>
    <w:rsid w:val="00595F4D"/>
    <w:rsid w:val="005A3959"/>
    <w:rsid w:val="005A43D5"/>
    <w:rsid w:val="005A517E"/>
    <w:rsid w:val="005A5917"/>
    <w:rsid w:val="005A5A03"/>
    <w:rsid w:val="005A5D53"/>
    <w:rsid w:val="005B024A"/>
    <w:rsid w:val="005B1160"/>
    <w:rsid w:val="005B2189"/>
    <w:rsid w:val="005B21EC"/>
    <w:rsid w:val="005B361D"/>
    <w:rsid w:val="005B3D08"/>
    <w:rsid w:val="005B460B"/>
    <w:rsid w:val="005B5523"/>
    <w:rsid w:val="005B579F"/>
    <w:rsid w:val="005C0425"/>
    <w:rsid w:val="005C3A4F"/>
    <w:rsid w:val="005C4E5E"/>
    <w:rsid w:val="005C619C"/>
    <w:rsid w:val="005C654A"/>
    <w:rsid w:val="005D164F"/>
    <w:rsid w:val="005D1B27"/>
    <w:rsid w:val="005D29A4"/>
    <w:rsid w:val="005D2C7D"/>
    <w:rsid w:val="005D55C2"/>
    <w:rsid w:val="005D61DF"/>
    <w:rsid w:val="005E03E5"/>
    <w:rsid w:val="005E2358"/>
    <w:rsid w:val="005E5B1E"/>
    <w:rsid w:val="005E6589"/>
    <w:rsid w:val="005F0489"/>
    <w:rsid w:val="005F0767"/>
    <w:rsid w:val="005F13E9"/>
    <w:rsid w:val="005F22CB"/>
    <w:rsid w:val="005F26EF"/>
    <w:rsid w:val="005F2AFC"/>
    <w:rsid w:val="005F4D45"/>
    <w:rsid w:val="005F584E"/>
    <w:rsid w:val="005F7221"/>
    <w:rsid w:val="005F7A5C"/>
    <w:rsid w:val="006012EF"/>
    <w:rsid w:val="006013B6"/>
    <w:rsid w:val="00602292"/>
    <w:rsid w:val="0060281D"/>
    <w:rsid w:val="00602AB1"/>
    <w:rsid w:val="00602E28"/>
    <w:rsid w:val="006042DF"/>
    <w:rsid w:val="00604B54"/>
    <w:rsid w:val="00606D0B"/>
    <w:rsid w:val="00607191"/>
    <w:rsid w:val="00607975"/>
    <w:rsid w:val="00610355"/>
    <w:rsid w:val="00612423"/>
    <w:rsid w:val="00612959"/>
    <w:rsid w:val="006141CD"/>
    <w:rsid w:val="00620DF0"/>
    <w:rsid w:val="00622178"/>
    <w:rsid w:val="00623C6D"/>
    <w:rsid w:val="0062402A"/>
    <w:rsid w:val="00624841"/>
    <w:rsid w:val="00624F5D"/>
    <w:rsid w:val="00630887"/>
    <w:rsid w:val="0063166A"/>
    <w:rsid w:val="0063279A"/>
    <w:rsid w:val="00632BFB"/>
    <w:rsid w:val="006337FB"/>
    <w:rsid w:val="00633880"/>
    <w:rsid w:val="006362C1"/>
    <w:rsid w:val="0064047C"/>
    <w:rsid w:val="006413F6"/>
    <w:rsid w:val="006421EE"/>
    <w:rsid w:val="006445F7"/>
    <w:rsid w:val="00646DE7"/>
    <w:rsid w:val="00652C01"/>
    <w:rsid w:val="0065532B"/>
    <w:rsid w:val="006563CF"/>
    <w:rsid w:val="00656712"/>
    <w:rsid w:val="006614E1"/>
    <w:rsid w:val="00667464"/>
    <w:rsid w:val="006708D0"/>
    <w:rsid w:val="00671891"/>
    <w:rsid w:val="00672C8D"/>
    <w:rsid w:val="00673E70"/>
    <w:rsid w:val="006740F7"/>
    <w:rsid w:val="00675BBB"/>
    <w:rsid w:val="00677A18"/>
    <w:rsid w:val="00681DDE"/>
    <w:rsid w:val="00682949"/>
    <w:rsid w:val="00683055"/>
    <w:rsid w:val="006839AC"/>
    <w:rsid w:val="00684AB4"/>
    <w:rsid w:val="00684B15"/>
    <w:rsid w:val="00684E8A"/>
    <w:rsid w:val="006859A3"/>
    <w:rsid w:val="0068642C"/>
    <w:rsid w:val="006876E3"/>
    <w:rsid w:val="00693674"/>
    <w:rsid w:val="00693C02"/>
    <w:rsid w:val="0069643F"/>
    <w:rsid w:val="006A0349"/>
    <w:rsid w:val="006A034F"/>
    <w:rsid w:val="006A11D3"/>
    <w:rsid w:val="006A5015"/>
    <w:rsid w:val="006A5A5C"/>
    <w:rsid w:val="006A6518"/>
    <w:rsid w:val="006A6541"/>
    <w:rsid w:val="006B0132"/>
    <w:rsid w:val="006B2454"/>
    <w:rsid w:val="006B28CB"/>
    <w:rsid w:val="006B7120"/>
    <w:rsid w:val="006C0703"/>
    <w:rsid w:val="006C099B"/>
    <w:rsid w:val="006C2FED"/>
    <w:rsid w:val="006C4774"/>
    <w:rsid w:val="006C519D"/>
    <w:rsid w:val="006C77A8"/>
    <w:rsid w:val="006C7E93"/>
    <w:rsid w:val="006D2EB3"/>
    <w:rsid w:val="006D4C65"/>
    <w:rsid w:val="006D4DD6"/>
    <w:rsid w:val="006D52E7"/>
    <w:rsid w:val="006D5522"/>
    <w:rsid w:val="006D6724"/>
    <w:rsid w:val="006D6733"/>
    <w:rsid w:val="006D697F"/>
    <w:rsid w:val="006D6D75"/>
    <w:rsid w:val="006D7F27"/>
    <w:rsid w:val="006E4B06"/>
    <w:rsid w:val="006E4D64"/>
    <w:rsid w:val="006E4EF9"/>
    <w:rsid w:val="006E61C6"/>
    <w:rsid w:val="006E63FF"/>
    <w:rsid w:val="006E6426"/>
    <w:rsid w:val="006F2A57"/>
    <w:rsid w:val="006F2BC4"/>
    <w:rsid w:val="006F3DCF"/>
    <w:rsid w:val="006F57C0"/>
    <w:rsid w:val="006F596E"/>
    <w:rsid w:val="006F6808"/>
    <w:rsid w:val="006F7E5A"/>
    <w:rsid w:val="0070053A"/>
    <w:rsid w:val="00703481"/>
    <w:rsid w:val="00703AC3"/>
    <w:rsid w:val="00707FC6"/>
    <w:rsid w:val="00713538"/>
    <w:rsid w:val="0071374F"/>
    <w:rsid w:val="00714167"/>
    <w:rsid w:val="007141D3"/>
    <w:rsid w:val="00714E1D"/>
    <w:rsid w:val="0071717F"/>
    <w:rsid w:val="00722F31"/>
    <w:rsid w:val="00724362"/>
    <w:rsid w:val="00724DF9"/>
    <w:rsid w:val="00725865"/>
    <w:rsid w:val="00726C0C"/>
    <w:rsid w:val="00733467"/>
    <w:rsid w:val="00734B01"/>
    <w:rsid w:val="00736DBB"/>
    <w:rsid w:val="00740772"/>
    <w:rsid w:val="00743247"/>
    <w:rsid w:val="0074339B"/>
    <w:rsid w:val="00744960"/>
    <w:rsid w:val="007450ED"/>
    <w:rsid w:val="00745984"/>
    <w:rsid w:val="00746880"/>
    <w:rsid w:val="00747AD5"/>
    <w:rsid w:val="00752212"/>
    <w:rsid w:val="00753BA5"/>
    <w:rsid w:val="007557DA"/>
    <w:rsid w:val="00760C3D"/>
    <w:rsid w:val="007617BD"/>
    <w:rsid w:val="00762473"/>
    <w:rsid w:val="007626E7"/>
    <w:rsid w:val="00763473"/>
    <w:rsid w:val="00763BD4"/>
    <w:rsid w:val="00764409"/>
    <w:rsid w:val="00764B05"/>
    <w:rsid w:val="007651D1"/>
    <w:rsid w:val="00767965"/>
    <w:rsid w:val="00771F97"/>
    <w:rsid w:val="00773126"/>
    <w:rsid w:val="00773EFE"/>
    <w:rsid w:val="0077501A"/>
    <w:rsid w:val="00776032"/>
    <w:rsid w:val="0077658C"/>
    <w:rsid w:val="00780682"/>
    <w:rsid w:val="0078423D"/>
    <w:rsid w:val="00784EBF"/>
    <w:rsid w:val="00784FAD"/>
    <w:rsid w:val="00786D3C"/>
    <w:rsid w:val="00787E98"/>
    <w:rsid w:val="0079174F"/>
    <w:rsid w:val="007917BB"/>
    <w:rsid w:val="007920B5"/>
    <w:rsid w:val="007930AB"/>
    <w:rsid w:val="0079698F"/>
    <w:rsid w:val="00797B7B"/>
    <w:rsid w:val="007A2366"/>
    <w:rsid w:val="007A6255"/>
    <w:rsid w:val="007A64A8"/>
    <w:rsid w:val="007B1A20"/>
    <w:rsid w:val="007B57E6"/>
    <w:rsid w:val="007B6131"/>
    <w:rsid w:val="007B6B04"/>
    <w:rsid w:val="007B7B41"/>
    <w:rsid w:val="007C0EB4"/>
    <w:rsid w:val="007C19AA"/>
    <w:rsid w:val="007C300D"/>
    <w:rsid w:val="007C39A3"/>
    <w:rsid w:val="007C5379"/>
    <w:rsid w:val="007C6650"/>
    <w:rsid w:val="007C6902"/>
    <w:rsid w:val="007C6CAC"/>
    <w:rsid w:val="007C6E2A"/>
    <w:rsid w:val="007D0919"/>
    <w:rsid w:val="007D132F"/>
    <w:rsid w:val="007D174A"/>
    <w:rsid w:val="007D1EFA"/>
    <w:rsid w:val="007D2F02"/>
    <w:rsid w:val="007D3341"/>
    <w:rsid w:val="007D3B66"/>
    <w:rsid w:val="007D6A82"/>
    <w:rsid w:val="007D784C"/>
    <w:rsid w:val="007D7D1F"/>
    <w:rsid w:val="007D7E66"/>
    <w:rsid w:val="007E01CD"/>
    <w:rsid w:val="007E048D"/>
    <w:rsid w:val="007E090E"/>
    <w:rsid w:val="007E2A0A"/>
    <w:rsid w:val="007E43FC"/>
    <w:rsid w:val="007E4682"/>
    <w:rsid w:val="007E5156"/>
    <w:rsid w:val="007E5D0A"/>
    <w:rsid w:val="007F11DB"/>
    <w:rsid w:val="007F459B"/>
    <w:rsid w:val="007F5EA7"/>
    <w:rsid w:val="007F6D0B"/>
    <w:rsid w:val="007F6D74"/>
    <w:rsid w:val="007F792C"/>
    <w:rsid w:val="008007F4"/>
    <w:rsid w:val="00801165"/>
    <w:rsid w:val="00801696"/>
    <w:rsid w:val="00802179"/>
    <w:rsid w:val="00802FEA"/>
    <w:rsid w:val="00803EEA"/>
    <w:rsid w:val="008048C7"/>
    <w:rsid w:val="00805BF3"/>
    <w:rsid w:val="008107A9"/>
    <w:rsid w:val="0081177E"/>
    <w:rsid w:val="00812BFD"/>
    <w:rsid w:val="00814F2A"/>
    <w:rsid w:val="00815F8E"/>
    <w:rsid w:val="00816098"/>
    <w:rsid w:val="008209F4"/>
    <w:rsid w:val="00821978"/>
    <w:rsid w:val="008219F1"/>
    <w:rsid w:val="00821AE3"/>
    <w:rsid w:val="00821C09"/>
    <w:rsid w:val="008227D2"/>
    <w:rsid w:val="00822CBE"/>
    <w:rsid w:val="008271F4"/>
    <w:rsid w:val="00830EEE"/>
    <w:rsid w:val="008312A2"/>
    <w:rsid w:val="00831E49"/>
    <w:rsid w:val="00832E07"/>
    <w:rsid w:val="00833230"/>
    <w:rsid w:val="008340F9"/>
    <w:rsid w:val="00834AA6"/>
    <w:rsid w:val="0083534A"/>
    <w:rsid w:val="00836808"/>
    <w:rsid w:val="00836F08"/>
    <w:rsid w:val="00840648"/>
    <w:rsid w:val="00841231"/>
    <w:rsid w:val="00843CCC"/>
    <w:rsid w:val="00844024"/>
    <w:rsid w:val="00844BC2"/>
    <w:rsid w:val="008452D0"/>
    <w:rsid w:val="008459E5"/>
    <w:rsid w:val="00845F80"/>
    <w:rsid w:val="00845F99"/>
    <w:rsid w:val="00851DE3"/>
    <w:rsid w:val="00853BA8"/>
    <w:rsid w:val="00854ECC"/>
    <w:rsid w:val="008554D9"/>
    <w:rsid w:val="00855E61"/>
    <w:rsid w:val="00856AE2"/>
    <w:rsid w:val="00857C21"/>
    <w:rsid w:val="00861D07"/>
    <w:rsid w:val="00863381"/>
    <w:rsid w:val="00866781"/>
    <w:rsid w:val="008673A1"/>
    <w:rsid w:val="00870172"/>
    <w:rsid w:val="00870318"/>
    <w:rsid w:val="00871F60"/>
    <w:rsid w:val="00872A2D"/>
    <w:rsid w:val="00873DF5"/>
    <w:rsid w:val="00874BE9"/>
    <w:rsid w:val="00875A9D"/>
    <w:rsid w:val="00876696"/>
    <w:rsid w:val="00877BC4"/>
    <w:rsid w:val="0088024C"/>
    <w:rsid w:val="008805C2"/>
    <w:rsid w:val="00882480"/>
    <w:rsid w:val="0088718E"/>
    <w:rsid w:val="0089220D"/>
    <w:rsid w:val="00892D48"/>
    <w:rsid w:val="00895443"/>
    <w:rsid w:val="00897D92"/>
    <w:rsid w:val="008A1BFB"/>
    <w:rsid w:val="008A23E0"/>
    <w:rsid w:val="008A3922"/>
    <w:rsid w:val="008A3D28"/>
    <w:rsid w:val="008A4E27"/>
    <w:rsid w:val="008A543B"/>
    <w:rsid w:val="008A62A7"/>
    <w:rsid w:val="008A643E"/>
    <w:rsid w:val="008A7B21"/>
    <w:rsid w:val="008B37B6"/>
    <w:rsid w:val="008B39E4"/>
    <w:rsid w:val="008B46EC"/>
    <w:rsid w:val="008B6665"/>
    <w:rsid w:val="008B66D7"/>
    <w:rsid w:val="008B73CD"/>
    <w:rsid w:val="008C0F26"/>
    <w:rsid w:val="008C13CD"/>
    <w:rsid w:val="008C1F65"/>
    <w:rsid w:val="008C2582"/>
    <w:rsid w:val="008C62F0"/>
    <w:rsid w:val="008C695E"/>
    <w:rsid w:val="008D0FFE"/>
    <w:rsid w:val="008D154F"/>
    <w:rsid w:val="008D273F"/>
    <w:rsid w:val="008D465F"/>
    <w:rsid w:val="008D5D21"/>
    <w:rsid w:val="008D5E05"/>
    <w:rsid w:val="008D6011"/>
    <w:rsid w:val="008D6D8B"/>
    <w:rsid w:val="008E0924"/>
    <w:rsid w:val="008E0C4A"/>
    <w:rsid w:val="008E18B6"/>
    <w:rsid w:val="008E1BA4"/>
    <w:rsid w:val="008E2438"/>
    <w:rsid w:val="008E2C5D"/>
    <w:rsid w:val="008E39A5"/>
    <w:rsid w:val="008E4B48"/>
    <w:rsid w:val="008E4C9C"/>
    <w:rsid w:val="008E6FD5"/>
    <w:rsid w:val="008E7724"/>
    <w:rsid w:val="008E78E6"/>
    <w:rsid w:val="008F0048"/>
    <w:rsid w:val="008F243F"/>
    <w:rsid w:val="008F3393"/>
    <w:rsid w:val="008F55D4"/>
    <w:rsid w:val="008F57A8"/>
    <w:rsid w:val="008F6C38"/>
    <w:rsid w:val="008F7332"/>
    <w:rsid w:val="008F76C1"/>
    <w:rsid w:val="00900586"/>
    <w:rsid w:val="0090088E"/>
    <w:rsid w:val="009018DC"/>
    <w:rsid w:val="00904B6A"/>
    <w:rsid w:val="0090569A"/>
    <w:rsid w:val="00905783"/>
    <w:rsid w:val="009059AD"/>
    <w:rsid w:val="0090792B"/>
    <w:rsid w:val="0091108F"/>
    <w:rsid w:val="00911CDE"/>
    <w:rsid w:val="00912196"/>
    <w:rsid w:val="00914BA6"/>
    <w:rsid w:val="00915BF1"/>
    <w:rsid w:val="00917CA4"/>
    <w:rsid w:val="00917EB7"/>
    <w:rsid w:val="009204E3"/>
    <w:rsid w:val="00921457"/>
    <w:rsid w:val="00926397"/>
    <w:rsid w:val="009278AC"/>
    <w:rsid w:val="00930FB4"/>
    <w:rsid w:val="009328A3"/>
    <w:rsid w:val="009369F3"/>
    <w:rsid w:val="00940A28"/>
    <w:rsid w:val="0094193A"/>
    <w:rsid w:val="009421CC"/>
    <w:rsid w:val="009424A8"/>
    <w:rsid w:val="00942BB3"/>
    <w:rsid w:val="009435A8"/>
    <w:rsid w:val="00945CC8"/>
    <w:rsid w:val="00945ED3"/>
    <w:rsid w:val="00946ABC"/>
    <w:rsid w:val="0094799E"/>
    <w:rsid w:val="009510CA"/>
    <w:rsid w:val="009527D6"/>
    <w:rsid w:val="009542E9"/>
    <w:rsid w:val="00954F53"/>
    <w:rsid w:val="00955FF6"/>
    <w:rsid w:val="00956EE7"/>
    <w:rsid w:val="00960701"/>
    <w:rsid w:val="0096176B"/>
    <w:rsid w:val="0096263E"/>
    <w:rsid w:val="009633A0"/>
    <w:rsid w:val="00963D44"/>
    <w:rsid w:val="009645CB"/>
    <w:rsid w:val="009668A3"/>
    <w:rsid w:val="00966C22"/>
    <w:rsid w:val="0096755F"/>
    <w:rsid w:val="00967AE1"/>
    <w:rsid w:val="00970547"/>
    <w:rsid w:val="00971708"/>
    <w:rsid w:val="00971DB5"/>
    <w:rsid w:val="00972C7D"/>
    <w:rsid w:val="009756F7"/>
    <w:rsid w:val="00975A96"/>
    <w:rsid w:val="00975C94"/>
    <w:rsid w:val="00975D98"/>
    <w:rsid w:val="00976075"/>
    <w:rsid w:val="0097619F"/>
    <w:rsid w:val="009769FF"/>
    <w:rsid w:val="00976EAE"/>
    <w:rsid w:val="00977732"/>
    <w:rsid w:val="00983971"/>
    <w:rsid w:val="00985B0B"/>
    <w:rsid w:val="00987D06"/>
    <w:rsid w:val="00990BE1"/>
    <w:rsid w:val="009915E2"/>
    <w:rsid w:val="00992B5C"/>
    <w:rsid w:val="0099321C"/>
    <w:rsid w:val="009933CB"/>
    <w:rsid w:val="00994348"/>
    <w:rsid w:val="0099604A"/>
    <w:rsid w:val="00996514"/>
    <w:rsid w:val="009977FE"/>
    <w:rsid w:val="009A0047"/>
    <w:rsid w:val="009A08CC"/>
    <w:rsid w:val="009A1027"/>
    <w:rsid w:val="009A19C0"/>
    <w:rsid w:val="009A248E"/>
    <w:rsid w:val="009A5022"/>
    <w:rsid w:val="009A558F"/>
    <w:rsid w:val="009B0472"/>
    <w:rsid w:val="009B1661"/>
    <w:rsid w:val="009B18E0"/>
    <w:rsid w:val="009B33ED"/>
    <w:rsid w:val="009B3DEF"/>
    <w:rsid w:val="009B4FAF"/>
    <w:rsid w:val="009B5AA8"/>
    <w:rsid w:val="009B6103"/>
    <w:rsid w:val="009C0CA0"/>
    <w:rsid w:val="009C0E02"/>
    <w:rsid w:val="009C29A6"/>
    <w:rsid w:val="009C5BF8"/>
    <w:rsid w:val="009C6AE5"/>
    <w:rsid w:val="009C73DE"/>
    <w:rsid w:val="009C76EB"/>
    <w:rsid w:val="009C796D"/>
    <w:rsid w:val="009C7D6A"/>
    <w:rsid w:val="009D21E8"/>
    <w:rsid w:val="009D5101"/>
    <w:rsid w:val="009E2009"/>
    <w:rsid w:val="009E5BFA"/>
    <w:rsid w:val="009E5C73"/>
    <w:rsid w:val="009F173E"/>
    <w:rsid w:val="009F2A6E"/>
    <w:rsid w:val="009F43CC"/>
    <w:rsid w:val="009F564A"/>
    <w:rsid w:val="009F5EEB"/>
    <w:rsid w:val="009F70FE"/>
    <w:rsid w:val="00A001F2"/>
    <w:rsid w:val="00A02934"/>
    <w:rsid w:val="00A030D1"/>
    <w:rsid w:val="00A0458E"/>
    <w:rsid w:val="00A05C6C"/>
    <w:rsid w:val="00A07144"/>
    <w:rsid w:val="00A074C3"/>
    <w:rsid w:val="00A11A6F"/>
    <w:rsid w:val="00A11CAE"/>
    <w:rsid w:val="00A11D53"/>
    <w:rsid w:val="00A12EE9"/>
    <w:rsid w:val="00A14F76"/>
    <w:rsid w:val="00A17A0F"/>
    <w:rsid w:val="00A2182B"/>
    <w:rsid w:val="00A21E8A"/>
    <w:rsid w:val="00A22B60"/>
    <w:rsid w:val="00A232E3"/>
    <w:rsid w:val="00A24500"/>
    <w:rsid w:val="00A24508"/>
    <w:rsid w:val="00A33167"/>
    <w:rsid w:val="00A34501"/>
    <w:rsid w:val="00A35A13"/>
    <w:rsid w:val="00A376F6"/>
    <w:rsid w:val="00A37D5D"/>
    <w:rsid w:val="00A439D1"/>
    <w:rsid w:val="00A449A0"/>
    <w:rsid w:val="00A45421"/>
    <w:rsid w:val="00A464AB"/>
    <w:rsid w:val="00A4690E"/>
    <w:rsid w:val="00A46C63"/>
    <w:rsid w:val="00A46DF0"/>
    <w:rsid w:val="00A51603"/>
    <w:rsid w:val="00A51D59"/>
    <w:rsid w:val="00A56E79"/>
    <w:rsid w:val="00A57DF5"/>
    <w:rsid w:val="00A63184"/>
    <w:rsid w:val="00A645B7"/>
    <w:rsid w:val="00A64A38"/>
    <w:rsid w:val="00A6520E"/>
    <w:rsid w:val="00A657F5"/>
    <w:rsid w:val="00A66994"/>
    <w:rsid w:val="00A67AA3"/>
    <w:rsid w:val="00A67FE6"/>
    <w:rsid w:val="00A70B5B"/>
    <w:rsid w:val="00A71596"/>
    <w:rsid w:val="00A71D46"/>
    <w:rsid w:val="00A72254"/>
    <w:rsid w:val="00A72EBB"/>
    <w:rsid w:val="00A751CD"/>
    <w:rsid w:val="00A82279"/>
    <w:rsid w:val="00A847B3"/>
    <w:rsid w:val="00A862E6"/>
    <w:rsid w:val="00A87E6F"/>
    <w:rsid w:val="00A91831"/>
    <w:rsid w:val="00A9199C"/>
    <w:rsid w:val="00A95278"/>
    <w:rsid w:val="00A95D63"/>
    <w:rsid w:val="00A96ED6"/>
    <w:rsid w:val="00AA01A6"/>
    <w:rsid w:val="00AA2AD1"/>
    <w:rsid w:val="00AA30E5"/>
    <w:rsid w:val="00AA44C4"/>
    <w:rsid w:val="00AA5549"/>
    <w:rsid w:val="00AB2E9C"/>
    <w:rsid w:val="00AB5BFD"/>
    <w:rsid w:val="00AB6CD0"/>
    <w:rsid w:val="00AB7E2E"/>
    <w:rsid w:val="00AC10A1"/>
    <w:rsid w:val="00AC1A5B"/>
    <w:rsid w:val="00AC23E7"/>
    <w:rsid w:val="00AC6600"/>
    <w:rsid w:val="00AC753C"/>
    <w:rsid w:val="00AD0390"/>
    <w:rsid w:val="00AD047C"/>
    <w:rsid w:val="00AD417D"/>
    <w:rsid w:val="00AD67CF"/>
    <w:rsid w:val="00AD6B20"/>
    <w:rsid w:val="00AD79CC"/>
    <w:rsid w:val="00AE2ADD"/>
    <w:rsid w:val="00AE5A35"/>
    <w:rsid w:val="00AF03F1"/>
    <w:rsid w:val="00AF0583"/>
    <w:rsid w:val="00AF0F5F"/>
    <w:rsid w:val="00AF114B"/>
    <w:rsid w:val="00AF1A17"/>
    <w:rsid w:val="00AF54E4"/>
    <w:rsid w:val="00AF6C9E"/>
    <w:rsid w:val="00AF735C"/>
    <w:rsid w:val="00B02083"/>
    <w:rsid w:val="00B02D12"/>
    <w:rsid w:val="00B02F68"/>
    <w:rsid w:val="00B0305C"/>
    <w:rsid w:val="00B03D3F"/>
    <w:rsid w:val="00B04620"/>
    <w:rsid w:val="00B0738F"/>
    <w:rsid w:val="00B077BC"/>
    <w:rsid w:val="00B077BE"/>
    <w:rsid w:val="00B10228"/>
    <w:rsid w:val="00B11C87"/>
    <w:rsid w:val="00B1290F"/>
    <w:rsid w:val="00B1325A"/>
    <w:rsid w:val="00B14026"/>
    <w:rsid w:val="00B140C4"/>
    <w:rsid w:val="00B15048"/>
    <w:rsid w:val="00B1692D"/>
    <w:rsid w:val="00B1776A"/>
    <w:rsid w:val="00B207AA"/>
    <w:rsid w:val="00B22F4B"/>
    <w:rsid w:val="00B247A8"/>
    <w:rsid w:val="00B24BA8"/>
    <w:rsid w:val="00B25414"/>
    <w:rsid w:val="00B2581E"/>
    <w:rsid w:val="00B2619C"/>
    <w:rsid w:val="00B261F5"/>
    <w:rsid w:val="00B26B64"/>
    <w:rsid w:val="00B2725B"/>
    <w:rsid w:val="00B2747F"/>
    <w:rsid w:val="00B27AB6"/>
    <w:rsid w:val="00B31AEF"/>
    <w:rsid w:val="00B31EB9"/>
    <w:rsid w:val="00B3327A"/>
    <w:rsid w:val="00B3572E"/>
    <w:rsid w:val="00B35BED"/>
    <w:rsid w:val="00B360E1"/>
    <w:rsid w:val="00B36B38"/>
    <w:rsid w:val="00B3751F"/>
    <w:rsid w:val="00B41710"/>
    <w:rsid w:val="00B42702"/>
    <w:rsid w:val="00B42848"/>
    <w:rsid w:val="00B43B49"/>
    <w:rsid w:val="00B4428A"/>
    <w:rsid w:val="00B44790"/>
    <w:rsid w:val="00B450A5"/>
    <w:rsid w:val="00B4567C"/>
    <w:rsid w:val="00B46E61"/>
    <w:rsid w:val="00B46EF4"/>
    <w:rsid w:val="00B4713F"/>
    <w:rsid w:val="00B50F8B"/>
    <w:rsid w:val="00B51146"/>
    <w:rsid w:val="00B52D5B"/>
    <w:rsid w:val="00B52E10"/>
    <w:rsid w:val="00B54A96"/>
    <w:rsid w:val="00B55721"/>
    <w:rsid w:val="00B567D0"/>
    <w:rsid w:val="00B60E04"/>
    <w:rsid w:val="00B60F4D"/>
    <w:rsid w:val="00B622B3"/>
    <w:rsid w:val="00B63F5F"/>
    <w:rsid w:val="00B64E22"/>
    <w:rsid w:val="00B65E83"/>
    <w:rsid w:val="00B70584"/>
    <w:rsid w:val="00B72C62"/>
    <w:rsid w:val="00B7483D"/>
    <w:rsid w:val="00B74C1A"/>
    <w:rsid w:val="00B764C7"/>
    <w:rsid w:val="00B76DB3"/>
    <w:rsid w:val="00B7744E"/>
    <w:rsid w:val="00B774AE"/>
    <w:rsid w:val="00B77792"/>
    <w:rsid w:val="00B778C3"/>
    <w:rsid w:val="00B7796E"/>
    <w:rsid w:val="00B80EF5"/>
    <w:rsid w:val="00B81004"/>
    <w:rsid w:val="00B8104A"/>
    <w:rsid w:val="00B82243"/>
    <w:rsid w:val="00B83237"/>
    <w:rsid w:val="00B84B1F"/>
    <w:rsid w:val="00B8556D"/>
    <w:rsid w:val="00B85615"/>
    <w:rsid w:val="00B86746"/>
    <w:rsid w:val="00B87658"/>
    <w:rsid w:val="00B9083B"/>
    <w:rsid w:val="00B931AE"/>
    <w:rsid w:val="00B937FA"/>
    <w:rsid w:val="00B948EC"/>
    <w:rsid w:val="00B96395"/>
    <w:rsid w:val="00B970F0"/>
    <w:rsid w:val="00B97E37"/>
    <w:rsid w:val="00BA088B"/>
    <w:rsid w:val="00BA0E08"/>
    <w:rsid w:val="00BA299E"/>
    <w:rsid w:val="00BA369F"/>
    <w:rsid w:val="00BA3717"/>
    <w:rsid w:val="00BA53BC"/>
    <w:rsid w:val="00BA623F"/>
    <w:rsid w:val="00BA6C41"/>
    <w:rsid w:val="00BA79E0"/>
    <w:rsid w:val="00BB08E3"/>
    <w:rsid w:val="00BB0D4E"/>
    <w:rsid w:val="00BB185D"/>
    <w:rsid w:val="00BB24BF"/>
    <w:rsid w:val="00BB3E19"/>
    <w:rsid w:val="00BB65E9"/>
    <w:rsid w:val="00BB6BCA"/>
    <w:rsid w:val="00BB6CE9"/>
    <w:rsid w:val="00BB735D"/>
    <w:rsid w:val="00BB79B5"/>
    <w:rsid w:val="00BC0987"/>
    <w:rsid w:val="00BC24C0"/>
    <w:rsid w:val="00BC5D05"/>
    <w:rsid w:val="00BD130F"/>
    <w:rsid w:val="00BD1F88"/>
    <w:rsid w:val="00BD30A2"/>
    <w:rsid w:val="00BD3957"/>
    <w:rsid w:val="00BD3AA9"/>
    <w:rsid w:val="00BD4FF9"/>
    <w:rsid w:val="00BD69AF"/>
    <w:rsid w:val="00BD7232"/>
    <w:rsid w:val="00BD784F"/>
    <w:rsid w:val="00BE30C4"/>
    <w:rsid w:val="00BE380F"/>
    <w:rsid w:val="00BE51AD"/>
    <w:rsid w:val="00BE5B17"/>
    <w:rsid w:val="00BE66BB"/>
    <w:rsid w:val="00BE7E70"/>
    <w:rsid w:val="00BF0835"/>
    <w:rsid w:val="00BF120D"/>
    <w:rsid w:val="00BF15F5"/>
    <w:rsid w:val="00BF1AAA"/>
    <w:rsid w:val="00BF33BD"/>
    <w:rsid w:val="00BF3E3E"/>
    <w:rsid w:val="00BF50AC"/>
    <w:rsid w:val="00BF5E8D"/>
    <w:rsid w:val="00C00C48"/>
    <w:rsid w:val="00C0390C"/>
    <w:rsid w:val="00C039F5"/>
    <w:rsid w:val="00C06486"/>
    <w:rsid w:val="00C069AA"/>
    <w:rsid w:val="00C06C22"/>
    <w:rsid w:val="00C071F4"/>
    <w:rsid w:val="00C10EF4"/>
    <w:rsid w:val="00C1338D"/>
    <w:rsid w:val="00C15D5E"/>
    <w:rsid w:val="00C1741F"/>
    <w:rsid w:val="00C17DD4"/>
    <w:rsid w:val="00C20CEF"/>
    <w:rsid w:val="00C234CB"/>
    <w:rsid w:val="00C24A61"/>
    <w:rsid w:val="00C26DA9"/>
    <w:rsid w:val="00C30C25"/>
    <w:rsid w:val="00C30DEF"/>
    <w:rsid w:val="00C32119"/>
    <w:rsid w:val="00C3482A"/>
    <w:rsid w:val="00C3532E"/>
    <w:rsid w:val="00C35BAA"/>
    <w:rsid w:val="00C364B2"/>
    <w:rsid w:val="00C3712B"/>
    <w:rsid w:val="00C37A5B"/>
    <w:rsid w:val="00C40E12"/>
    <w:rsid w:val="00C4486C"/>
    <w:rsid w:val="00C453B4"/>
    <w:rsid w:val="00C45479"/>
    <w:rsid w:val="00C45C0D"/>
    <w:rsid w:val="00C46AD6"/>
    <w:rsid w:val="00C46D41"/>
    <w:rsid w:val="00C4740F"/>
    <w:rsid w:val="00C47D3E"/>
    <w:rsid w:val="00C51379"/>
    <w:rsid w:val="00C52593"/>
    <w:rsid w:val="00C52697"/>
    <w:rsid w:val="00C52E54"/>
    <w:rsid w:val="00C5347E"/>
    <w:rsid w:val="00C560E3"/>
    <w:rsid w:val="00C56696"/>
    <w:rsid w:val="00C56961"/>
    <w:rsid w:val="00C612D7"/>
    <w:rsid w:val="00C620D3"/>
    <w:rsid w:val="00C634F5"/>
    <w:rsid w:val="00C63C6F"/>
    <w:rsid w:val="00C63F3A"/>
    <w:rsid w:val="00C65213"/>
    <w:rsid w:val="00C65FF1"/>
    <w:rsid w:val="00C66A09"/>
    <w:rsid w:val="00C66D62"/>
    <w:rsid w:val="00C7157F"/>
    <w:rsid w:val="00C718CB"/>
    <w:rsid w:val="00C719B2"/>
    <w:rsid w:val="00C7444C"/>
    <w:rsid w:val="00C7459D"/>
    <w:rsid w:val="00C75F95"/>
    <w:rsid w:val="00C76416"/>
    <w:rsid w:val="00C76BAF"/>
    <w:rsid w:val="00C7743F"/>
    <w:rsid w:val="00C77995"/>
    <w:rsid w:val="00C801AF"/>
    <w:rsid w:val="00C80C07"/>
    <w:rsid w:val="00C80EE6"/>
    <w:rsid w:val="00C8231A"/>
    <w:rsid w:val="00C82354"/>
    <w:rsid w:val="00C85783"/>
    <w:rsid w:val="00C8658E"/>
    <w:rsid w:val="00C8698A"/>
    <w:rsid w:val="00C87A4A"/>
    <w:rsid w:val="00C87FAB"/>
    <w:rsid w:val="00C91730"/>
    <w:rsid w:val="00C92E00"/>
    <w:rsid w:val="00C93A59"/>
    <w:rsid w:val="00C94AAF"/>
    <w:rsid w:val="00C94F30"/>
    <w:rsid w:val="00C97012"/>
    <w:rsid w:val="00CA0046"/>
    <w:rsid w:val="00CA0BA3"/>
    <w:rsid w:val="00CA17FD"/>
    <w:rsid w:val="00CA4371"/>
    <w:rsid w:val="00CA4393"/>
    <w:rsid w:val="00CA6993"/>
    <w:rsid w:val="00CA6CF6"/>
    <w:rsid w:val="00CB0B5B"/>
    <w:rsid w:val="00CB1497"/>
    <w:rsid w:val="00CB2263"/>
    <w:rsid w:val="00CB3C22"/>
    <w:rsid w:val="00CB4E69"/>
    <w:rsid w:val="00CB56C0"/>
    <w:rsid w:val="00CB6537"/>
    <w:rsid w:val="00CB6E8B"/>
    <w:rsid w:val="00CB7E7B"/>
    <w:rsid w:val="00CC1574"/>
    <w:rsid w:val="00CC1753"/>
    <w:rsid w:val="00CC5F31"/>
    <w:rsid w:val="00CC7371"/>
    <w:rsid w:val="00CD211D"/>
    <w:rsid w:val="00CD287F"/>
    <w:rsid w:val="00CD3BDF"/>
    <w:rsid w:val="00CD50F6"/>
    <w:rsid w:val="00CD52D6"/>
    <w:rsid w:val="00CD578E"/>
    <w:rsid w:val="00CD6DF8"/>
    <w:rsid w:val="00CD7C60"/>
    <w:rsid w:val="00CE03B3"/>
    <w:rsid w:val="00CE0DA5"/>
    <w:rsid w:val="00CE1978"/>
    <w:rsid w:val="00CE1E09"/>
    <w:rsid w:val="00CE20A9"/>
    <w:rsid w:val="00CE25F6"/>
    <w:rsid w:val="00CE27AD"/>
    <w:rsid w:val="00CE3D3C"/>
    <w:rsid w:val="00CE3DC6"/>
    <w:rsid w:val="00CE4537"/>
    <w:rsid w:val="00CE6160"/>
    <w:rsid w:val="00CE61FF"/>
    <w:rsid w:val="00CE65F5"/>
    <w:rsid w:val="00CE6794"/>
    <w:rsid w:val="00CE6D64"/>
    <w:rsid w:val="00CF011C"/>
    <w:rsid w:val="00CF0678"/>
    <w:rsid w:val="00CF0763"/>
    <w:rsid w:val="00CF18C1"/>
    <w:rsid w:val="00CF1AC7"/>
    <w:rsid w:val="00CF1E5C"/>
    <w:rsid w:val="00CF2E15"/>
    <w:rsid w:val="00CF4C9D"/>
    <w:rsid w:val="00CF5A58"/>
    <w:rsid w:val="00CF6005"/>
    <w:rsid w:val="00CF6733"/>
    <w:rsid w:val="00D007B0"/>
    <w:rsid w:val="00D011ED"/>
    <w:rsid w:val="00D01742"/>
    <w:rsid w:val="00D03AFF"/>
    <w:rsid w:val="00D040D3"/>
    <w:rsid w:val="00D04FA5"/>
    <w:rsid w:val="00D05C08"/>
    <w:rsid w:val="00D05CCB"/>
    <w:rsid w:val="00D06ECE"/>
    <w:rsid w:val="00D073A6"/>
    <w:rsid w:val="00D10A94"/>
    <w:rsid w:val="00D113ED"/>
    <w:rsid w:val="00D13AB2"/>
    <w:rsid w:val="00D1482D"/>
    <w:rsid w:val="00D15C0A"/>
    <w:rsid w:val="00D16250"/>
    <w:rsid w:val="00D17D2D"/>
    <w:rsid w:val="00D20F99"/>
    <w:rsid w:val="00D2103F"/>
    <w:rsid w:val="00D21089"/>
    <w:rsid w:val="00D21FCB"/>
    <w:rsid w:val="00D236E4"/>
    <w:rsid w:val="00D24B51"/>
    <w:rsid w:val="00D24E9F"/>
    <w:rsid w:val="00D25B84"/>
    <w:rsid w:val="00D26FE7"/>
    <w:rsid w:val="00D32615"/>
    <w:rsid w:val="00D32E54"/>
    <w:rsid w:val="00D33C09"/>
    <w:rsid w:val="00D34CD8"/>
    <w:rsid w:val="00D354FB"/>
    <w:rsid w:val="00D35AAC"/>
    <w:rsid w:val="00D363C4"/>
    <w:rsid w:val="00D36BB2"/>
    <w:rsid w:val="00D374B1"/>
    <w:rsid w:val="00D37F48"/>
    <w:rsid w:val="00D4027D"/>
    <w:rsid w:val="00D40490"/>
    <w:rsid w:val="00D412EF"/>
    <w:rsid w:val="00D41AE5"/>
    <w:rsid w:val="00D43A7A"/>
    <w:rsid w:val="00D4648C"/>
    <w:rsid w:val="00D473A5"/>
    <w:rsid w:val="00D47B35"/>
    <w:rsid w:val="00D47F7E"/>
    <w:rsid w:val="00D50274"/>
    <w:rsid w:val="00D57809"/>
    <w:rsid w:val="00D60682"/>
    <w:rsid w:val="00D612ED"/>
    <w:rsid w:val="00D635D6"/>
    <w:rsid w:val="00D638D5"/>
    <w:rsid w:val="00D651E3"/>
    <w:rsid w:val="00D6625E"/>
    <w:rsid w:val="00D709A3"/>
    <w:rsid w:val="00D70AB3"/>
    <w:rsid w:val="00D70B9F"/>
    <w:rsid w:val="00D70E6A"/>
    <w:rsid w:val="00D71703"/>
    <w:rsid w:val="00D71897"/>
    <w:rsid w:val="00D71AFD"/>
    <w:rsid w:val="00D7218C"/>
    <w:rsid w:val="00D735A2"/>
    <w:rsid w:val="00D74141"/>
    <w:rsid w:val="00D808AD"/>
    <w:rsid w:val="00D80BFF"/>
    <w:rsid w:val="00D8117D"/>
    <w:rsid w:val="00D824B1"/>
    <w:rsid w:val="00D8432C"/>
    <w:rsid w:val="00D85A80"/>
    <w:rsid w:val="00D8671E"/>
    <w:rsid w:val="00D9155C"/>
    <w:rsid w:val="00D91F07"/>
    <w:rsid w:val="00D927F2"/>
    <w:rsid w:val="00D93F7B"/>
    <w:rsid w:val="00D94E99"/>
    <w:rsid w:val="00D954E1"/>
    <w:rsid w:val="00D97B93"/>
    <w:rsid w:val="00DA1242"/>
    <w:rsid w:val="00DA1D84"/>
    <w:rsid w:val="00DA3D31"/>
    <w:rsid w:val="00DA424D"/>
    <w:rsid w:val="00DA4EE3"/>
    <w:rsid w:val="00DA523D"/>
    <w:rsid w:val="00DA5839"/>
    <w:rsid w:val="00DA6E19"/>
    <w:rsid w:val="00DA74C0"/>
    <w:rsid w:val="00DA79FC"/>
    <w:rsid w:val="00DB04C1"/>
    <w:rsid w:val="00DB10F9"/>
    <w:rsid w:val="00DB1EFA"/>
    <w:rsid w:val="00DB27D3"/>
    <w:rsid w:val="00DB5B83"/>
    <w:rsid w:val="00DB5E14"/>
    <w:rsid w:val="00DB73FA"/>
    <w:rsid w:val="00DB75F1"/>
    <w:rsid w:val="00DB7751"/>
    <w:rsid w:val="00DC13A3"/>
    <w:rsid w:val="00DC1617"/>
    <w:rsid w:val="00DC16AB"/>
    <w:rsid w:val="00DC4313"/>
    <w:rsid w:val="00DC66E7"/>
    <w:rsid w:val="00DD122F"/>
    <w:rsid w:val="00DD3610"/>
    <w:rsid w:val="00DD679A"/>
    <w:rsid w:val="00DD7C07"/>
    <w:rsid w:val="00DE30C8"/>
    <w:rsid w:val="00DE3AD6"/>
    <w:rsid w:val="00DE4ABB"/>
    <w:rsid w:val="00DE5EE3"/>
    <w:rsid w:val="00DE675D"/>
    <w:rsid w:val="00DE7393"/>
    <w:rsid w:val="00DE7996"/>
    <w:rsid w:val="00DF257E"/>
    <w:rsid w:val="00DF4364"/>
    <w:rsid w:val="00DF48EE"/>
    <w:rsid w:val="00DF5975"/>
    <w:rsid w:val="00E00DB5"/>
    <w:rsid w:val="00E0191F"/>
    <w:rsid w:val="00E043F2"/>
    <w:rsid w:val="00E0679E"/>
    <w:rsid w:val="00E06DBB"/>
    <w:rsid w:val="00E103F9"/>
    <w:rsid w:val="00E12DF1"/>
    <w:rsid w:val="00E1502F"/>
    <w:rsid w:val="00E16D14"/>
    <w:rsid w:val="00E2107D"/>
    <w:rsid w:val="00E210D8"/>
    <w:rsid w:val="00E21251"/>
    <w:rsid w:val="00E23249"/>
    <w:rsid w:val="00E245E4"/>
    <w:rsid w:val="00E267B6"/>
    <w:rsid w:val="00E26EEB"/>
    <w:rsid w:val="00E30C78"/>
    <w:rsid w:val="00E33147"/>
    <w:rsid w:val="00E37086"/>
    <w:rsid w:val="00E37BE6"/>
    <w:rsid w:val="00E4487A"/>
    <w:rsid w:val="00E456E4"/>
    <w:rsid w:val="00E50596"/>
    <w:rsid w:val="00E51A31"/>
    <w:rsid w:val="00E521CE"/>
    <w:rsid w:val="00E539B6"/>
    <w:rsid w:val="00E53D15"/>
    <w:rsid w:val="00E53ECF"/>
    <w:rsid w:val="00E54A2F"/>
    <w:rsid w:val="00E55527"/>
    <w:rsid w:val="00E562FC"/>
    <w:rsid w:val="00E6059C"/>
    <w:rsid w:val="00E610FF"/>
    <w:rsid w:val="00E621B7"/>
    <w:rsid w:val="00E62FB8"/>
    <w:rsid w:val="00E634E2"/>
    <w:rsid w:val="00E652FA"/>
    <w:rsid w:val="00E663C2"/>
    <w:rsid w:val="00E70EC3"/>
    <w:rsid w:val="00E715EC"/>
    <w:rsid w:val="00E71E68"/>
    <w:rsid w:val="00E72FA7"/>
    <w:rsid w:val="00E734A3"/>
    <w:rsid w:val="00E7524B"/>
    <w:rsid w:val="00E752FA"/>
    <w:rsid w:val="00E76217"/>
    <w:rsid w:val="00E76276"/>
    <w:rsid w:val="00E80ABE"/>
    <w:rsid w:val="00E8279B"/>
    <w:rsid w:val="00E8425C"/>
    <w:rsid w:val="00E851D9"/>
    <w:rsid w:val="00E853FE"/>
    <w:rsid w:val="00E8599B"/>
    <w:rsid w:val="00E87315"/>
    <w:rsid w:val="00E8778F"/>
    <w:rsid w:val="00E9061B"/>
    <w:rsid w:val="00E914D5"/>
    <w:rsid w:val="00E918F2"/>
    <w:rsid w:val="00E91C29"/>
    <w:rsid w:val="00E966DF"/>
    <w:rsid w:val="00E96B71"/>
    <w:rsid w:val="00EA0039"/>
    <w:rsid w:val="00EA22C0"/>
    <w:rsid w:val="00EA401F"/>
    <w:rsid w:val="00EA5A68"/>
    <w:rsid w:val="00EA5DDF"/>
    <w:rsid w:val="00EA64A1"/>
    <w:rsid w:val="00EA6ED6"/>
    <w:rsid w:val="00EA75B7"/>
    <w:rsid w:val="00EB1B04"/>
    <w:rsid w:val="00EB1B1C"/>
    <w:rsid w:val="00EB2864"/>
    <w:rsid w:val="00EB2FB5"/>
    <w:rsid w:val="00EB36CE"/>
    <w:rsid w:val="00EB3B96"/>
    <w:rsid w:val="00EB6029"/>
    <w:rsid w:val="00EB6CB8"/>
    <w:rsid w:val="00EC1CD0"/>
    <w:rsid w:val="00EC33E9"/>
    <w:rsid w:val="00EC34B0"/>
    <w:rsid w:val="00EC35D7"/>
    <w:rsid w:val="00EC4B01"/>
    <w:rsid w:val="00EC4DC6"/>
    <w:rsid w:val="00EC5141"/>
    <w:rsid w:val="00EC6910"/>
    <w:rsid w:val="00ED25A5"/>
    <w:rsid w:val="00ED3F6B"/>
    <w:rsid w:val="00ED57A7"/>
    <w:rsid w:val="00ED6BA7"/>
    <w:rsid w:val="00ED71BF"/>
    <w:rsid w:val="00ED7EC1"/>
    <w:rsid w:val="00EE0EE0"/>
    <w:rsid w:val="00EE167B"/>
    <w:rsid w:val="00EE2188"/>
    <w:rsid w:val="00EE2656"/>
    <w:rsid w:val="00EE45FF"/>
    <w:rsid w:val="00EE4FCF"/>
    <w:rsid w:val="00EE5D49"/>
    <w:rsid w:val="00EE6B70"/>
    <w:rsid w:val="00EE7A7C"/>
    <w:rsid w:val="00EF079E"/>
    <w:rsid w:val="00EF0A95"/>
    <w:rsid w:val="00EF5202"/>
    <w:rsid w:val="00EF7946"/>
    <w:rsid w:val="00F01AD8"/>
    <w:rsid w:val="00F02C2F"/>
    <w:rsid w:val="00F04CE5"/>
    <w:rsid w:val="00F0557A"/>
    <w:rsid w:val="00F05F0E"/>
    <w:rsid w:val="00F115D2"/>
    <w:rsid w:val="00F154F5"/>
    <w:rsid w:val="00F16B77"/>
    <w:rsid w:val="00F21161"/>
    <w:rsid w:val="00F211EB"/>
    <w:rsid w:val="00F21B74"/>
    <w:rsid w:val="00F21F06"/>
    <w:rsid w:val="00F23032"/>
    <w:rsid w:val="00F25994"/>
    <w:rsid w:val="00F314FF"/>
    <w:rsid w:val="00F3316A"/>
    <w:rsid w:val="00F34312"/>
    <w:rsid w:val="00F355E2"/>
    <w:rsid w:val="00F35D59"/>
    <w:rsid w:val="00F362E5"/>
    <w:rsid w:val="00F36310"/>
    <w:rsid w:val="00F36B79"/>
    <w:rsid w:val="00F37C58"/>
    <w:rsid w:val="00F40898"/>
    <w:rsid w:val="00F436F6"/>
    <w:rsid w:val="00F44541"/>
    <w:rsid w:val="00F44C77"/>
    <w:rsid w:val="00F458AD"/>
    <w:rsid w:val="00F46599"/>
    <w:rsid w:val="00F5464F"/>
    <w:rsid w:val="00F55807"/>
    <w:rsid w:val="00F558D2"/>
    <w:rsid w:val="00F55C60"/>
    <w:rsid w:val="00F56EB1"/>
    <w:rsid w:val="00F60E6C"/>
    <w:rsid w:val="00F62708"/>
    <w:rsid w:val="00F62FA5"/>
    <w:rsid w:val="00F63F6E"/>
    <w:rsid w:val="00F64647"/>
    <w:rsid w:val="00F647EF"/>
    <w:rsid w:val="00F6544A"/>
    <w:rsid w:val="00F6736C"/>
    <w:rsid w:val="00F70AA4"/>
    <w:rsid w:val="00F72D1B"/>
    <w:rsid w:val="00F73E88"/>
    <w:rsid w:val="00F769B6"/>
    <w:rsid w:val="00F7798D"/>
    <w:rsid w:val="00F77BD6"/>
    <w:rsid w:val="00F80ED1"/>
    <w:rsid w:val="00F823D4"/>
    <w:rsid w:val="00F82E91"/>
    <w:rsid w:val="00F833CC"/>
    <w:rsid w:val="00F833DD"/>
    <w:rsid w:val="00F863C6"/>
    <w:rsid w:val="00F86E18"/>
    <w:rsid w:val="00F92693"/>
    <w:rsid w:val="00F930B7"/>
    <w:rsid w:val="00F93783"/>
    <w:rsid w:val="00F93B7D"/>
    <w:rsid w:val="00F947A8"/>
    <w:rsid w:val="00F95056"/>
    <w:rsid w:val="00F96557"/>
    <w:rsid w:val="00F96FBC"/>
    <w:rsid w:val="00FA1896"/>
    <w:rsid w:val="00FA1EFB"/>
    <w:rsid w:val="00FA2FCD"/>
    <w:rsid w:val="00FA4E41"/>
    <w:rsid w:val="00FB0E5D"/>
    <w:rsid w:val="00FB0F59"/>
    <w:rsid w:val="00FB37C6"/>
    <w:rsid w:val="00FB39FF"/>
    <w:rsid w:val="00FB3FD0"/>
    <w:rsid w:val="00FB4634"/>
    <w:rsid w:val="00FB50AA"/>
    <w:rsid w:val="00FB607D"/>
    <w:rsid w:val="00FB6DEF"/>
    <w:rsid w:val="00FB787B"/>
    <w:rsid w:val="00FC09C1"/>
    <w:rsid w:val="00FC1AD4"/>
    <w:rsid w:val="00FC2065"/>
    <w:rsid w:val="00FC50CF"/>
    <w:rsid w:val="00FC6F6C"/>
    <w:rsid w:val="00FD2628"/>
    <w:rsid w:val="00FD2A82"/>
    <w:rsid w:val="00FD325A"/>
    <w:rsid w:val="00FD326B"/>
    <w:rsid w:val="00FD3EAD"/>
    <w:rsid w:val="00FD5A5B"/>
    <w:rsid w:val="00FD5EE1"/>
    <w:rsid w:val="00FD61A8"/>
    <w:rsid w:val="00FD7335"/>
    <w:rsid w:val="00FD7854"/>
    <w:rsid w:val="00FD7924"/>
    <w:rsid w:val="00FE2FAD"/>
    <w:rsid w:val="00FE3116"/>
    <w:rsid w:val="00FE4445"/>
    <w:rsid w:val="00FE4D13"/>
    <w:rsid w:val="00FE6DC9"/>
    <w:rsid w:val="00FE6E2E"/>
    <w:rsid w:val="00FE7CDF"/>
    <w:rsid w:val="00FF0855"/>
    <w:rsid w:val="00FF30B6"/>
    <w:rsid w:val="00FF41A8"/>
    <w:rsid w:val="00FF47D8"/>
    <w:rsid w:val="00FF4CC4"/>
    <w:rsid w:val="00FF60C1"/>
    <w:rsid w:val="00FF6279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5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sert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Аверина Светлана Сергеевна</cp:lastModifiedBy>
  <cp:revision>11</cp:revision>
  <dcterms:created xsi:type="dcterms:W3CDTF">2017-03-08T17:37:00Z</dcterms:created>
  <dcterms:modified xsi:type="dcterms:W3CDTF">2017-03-15T11:32:00Z</dcterms:modified>
</cp:coreProperties>
</file>